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D5C94F" w14:textId="73D3B946" w:rsidR="006F7539" w:rsidRDefault="008A3521">
      <w:pPr>
        <w:jc w:val="left"/>
        <w:rPr>
          <w:rFonts w:ascii="宋体" w:hAnsi="宋体" w:hint="eastAsia"/>
          <w:sz w:val="24"/>
          <w:szCs w:val="24"/>
        </w:rPr>
      </w:pPr>
      <w:r>
        <w:rPr>
          <w:rFonts w:ascii="宋体" w:hAnsi="宋体" w:hint="eastAsia"/>
          <w:sz w:val="24"/>
          <w:szCs w:val="24"/>
        </w:rPr>
        <w:t>证券代码：</w:t>
      </w:r>
      <w:r>
        <w:rPr>
          <w:rFonts w:ascii="宋体" w:hAnsi="宋体"/>
          <w:sz w:val="24"/>
          <w:szCs w:val="24"/>
        </w:rPr>
        <w:t>601388</w:t>
      </w:r>
      <w:r>
        <w:rPr>
          <w:rFonts w:ascii="宋体" w:hAnsi="宋体" w:hint="eastAsia"/>
          <w:sz w:val="24"/>
          <w:szCs w:val="24"/>
        </w:rPr>
        <w:t xml:space="preserve">                      </w:t>
      </w:r>
      <w:r>
        <w:rPr>
          <w:rFonts w:ascii="宋体" w:hAnsi="宋体"/>
          <w:sz w:val="24"/>
          <w:szCs w:val="24"/>
        </w:rPr>
        <w:t xml:space="preserve">     </w:t>
      </w:r>
      <w:r w:rsidR="00246EBE">
        <w:rPr>
          <w:rFonts w:ascii="宋体" w:hAnsi="宋体" w:hint="eastAsia"/>
          <w:sz w:val="24"/>
          <w:szCs w:val="24"/>
        </w:rPr>
        <w:t xml:space="preserve">       </w:t>
      </w:r>
      <w:r>
        <w:rPr>
          <w:rFonts w:ascii="宋体" w:hAnsi="宋体" w:hint="eastAsia"/>
          <w:sz w:val="24"/>
          <w:szCs w:val="24"/>
        </w:rPr>
        <w:t>公司简称：</w:t>
      </w:r>
      <w:r>
        <w:rPr>
          <w:rFonts w:ascii="宋体" w:hAnsi="宋体"/>
          <w:sz w:val="24"/>
          <w:szCs w:val="24"/>
        </w:rPr>
        <w:t>怡球资源</w:t>
      </w:r>
    </w:p>
    <w:p w14:paraId="0698C474" w14:textId="77777777" w:rsidR="006F7539" w:rsidRDefault="008A3521">
      <w:pPr>
        <w:jc w:val="center"/>
        <w:rPr>
          <w:rFonts w:ascii="黑体" w:eastAsia="黑体" w:hAnsi="黑体" w:hint="eastAsia"/>
          <w:sz w:val="36"/>
          <w:szCs w:val="36"/>
        </w:rPr>
      </w:pPr>
      <w:r>
        <w:rPr>
          <w:rFonts w:ascii="黑体" w:eastAsia="黑体" w:hAnsi="黑体" w:hint="eastAsia"/>
          <w:sz w:val="36"/>
          <w:szCs w:val="36"/>
        </w:rPr>
        <w:t>怡球金属资源再生(中国)股份有限公司</w:t>
      </w:r>
    </w:p>
    <w:p w14:paraId="2DB54712" w14:textId="77777777" w:rsidR="006F7539" w:rsidRDefault="008A3521">
      <w:pPr>
        <w:jc w:val="center"/>
        <w:rPr>
          <w:rFonts w:ascii="黑体" w:eastAsia="黑体" w:hAnsi="黑体" w:hint="eastAsia"/>
          <w:sz w:val="36"/>
          <w:szCs w:val="36"/>
        </w:rPr>
      </w:pPr>
      <w:r>
        <w:rPr>
          <w:rFonts w:ascii="黑体" w:eastAsia="黑体" w:hAnsi="黑体" w:hint="eastAsia"/>
          <w:sz w:val="36"/>
          <w:szCs w:val="36"/>
        </w:rPr>
        <w:t>投资者关系活动记录表</w:t>
      </w:r>
    </w:p>
    <w:p w14:paraId="1E744878" w14:textId="77777777" w:rsidR="006F7539" w:rsidRDefault="006F7539">
      <w:pPr>
        <w:jc w:val="center"/>
        <w:rPr>
          <w:rFonts w:ascii="黑体" w:eastAsia="黑体" w:hAnsi="黑体" w:hint="eastAsia"/>
          <w:sz w:val="24"/>
          <w:szCs w:val="24"/>
        </w:rPr>
      </w:pPr>
    </w:p>
    <w:p w14:paraId="6E0CEFA5" w14:textId="1A465060" w:rsidR="006F7539" w:rsidRDefault="00F10C5F" w:rsidP="00F10C5F">
      <w:pPr>
        <w:jc w:val="right"/>
        <w:rPr>
          <w:rFonts w:ascii="黑体" w:eastAsia="黑体" w:hAnsi="黑体" w:hint="eastAsia"/>
          <w:sz w:val="24"/>
          <w:szCs w:val="24"/>
        </w:rPr>
      </w:pPr>
      <w:r>
        <w:rPr>
          <w:rFonts w:ascii="黑体" w:eastAsia="黑体" w:hAnsi="黑体" w:hint="eastAsia"/>
          <w:sz w:val="24"/>
          <w:szCs w:val="24"/>
        </w:rPr>
        <w:t xml:space="preserve"> 编号：</w:t>
      </w:r>
      <w:r w:rsidR="00386B52">
        <w:rPr>
          <w:rFonts w:ascii="黑体" w:eastAsia="黑体" w:hAnsi="黑体" w:hint="eastAsia"/>
          <w:sz w:val="24"/>
          <w:szCs w:val="24"/>
        </w:rPr>
        <w:t>2</w:t>
      </w:r>
      <w:r w:rsidR="00386B52">
        <w:rPr>
          <w:rFonts w:ascii="黑体" w:eastAsia="黑体" w:hAnsi="黑体"/>
          <w:sz w:val="24"/>
          <w:szCs w:val="24"/>
        </w:rPr>
        <w:t>026</w:t>
      </w:r>
      <w:r w:rsidR="00386B52" w:rsidRPr="007A6606">
        <w:rPr>
          <w:rFonts w:ascii="黑体" w:eastAsia="黑体" w:hAnsi="黑体" w:hint="eastAsia"/>
          <w:sz w:val="24"/>
          <w:szCs w:val="24"/>
        </w:rPr>
        <w:t>-</w:t>
      </w:r>
      <w:r w:rsidR="00386B52">
        <w:rPr>
          <w:rFonts w:ascii="黑体" w:eastAsia="黑体" w:hAnsi="黑体"/>
          <w:sz w:val="24"/>
          <w:szCs w:val="24"/>
        </w:rPr>
        <w:t>00</w:t>
      </w:r>
      <w:r w:rsidR="00386B52">
        <w:rPr>
          <w:rFonts w:ascii="黑体" w:eastAsia="黑体" w:hAnsi="黑体" w:hint="eastAsia"/>
          <w:sz w:val="24"/>
          <w:szCs w:val="24"/>
        </w:rPr>
        <w:t>2</w:t>
      </w:r>
    </w:p>
    <w:tbl>
      <w:tblPr>
        <w:tblW w:w="87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26"/>
        <w:gridCol w:w="7191"/>
      </w:tblGrid>
      <w:tr w:rsidR="006F7539" w14:paraId="5A160133" w14:textId="77777777">
        <w:trPr>
          <w:trHeight w:val="838"/>
        </w:trPr>
        <w:tc>
          <w:tcPr>
            <w:tcW w:w="1526" w:type="dxa"/>
            <w:vAlign w:val="center"/>
          </w:tcPr>
          <w:p w14:paraId="015274CC" w14:textId="77777777" w:rsidR="006F7539" w:rsidRDefault="008A3521">
            <w:pPr>
              <w:rPr>
                <w:sz w:val="24"/>
                <w:szCs w:val="24"/>
              </w:rPr>
            </w:pPr>
            <w:r>
              <w:rPr>
                <w:rFonts w:hint="eastAsia"/>
                <w:sz w:val="24"/>
                <w:szCs w:val="24"/>
              </w:rPr>
              <w:t>投资者关系活动类别</w:t>
            </w:r>
          </w:p>
        </w:tc>
        <w:tc>
          <w:tcPr>
            <w:tcW w:w="7191" w:type="dxa"/>
            <w:vAlign w:val="center"/>
          </w:tcPr>
          <w:p w14:paraId="5357604B" w14:textId="77777777" w:rsidR="006F7539" w:rsidRDefault="008A3521">
            <w:pPr>
              <w:spacing w:line="360" w:lineRule="auto"/>
              <w:rPr>
                <w:sz w:val="24"/>
                <w:szCs w:val="24"/>
              </w:rPr>
            </w:pPr>
            <w:r>
              <w:rPr>
                <w:rFonts w:ascii="宋体" w:hAnsi="宋体" w:cs="宋体" w:hint="eastAsia"/>
                <w:sz w:val="24"/>
                <w:szCs w:val="24"/>
              </w:rPr>
              <w:t>业绩说明会</w:t>
            </w:r>
          </w:p>
        </w:tc>
      </w:tr>
      <w:tr w:rsidR="006F7539" w14:paraId="1619D3AD" w14:textId="77777777">
        <w:trPr>
          <w:trHeight w:val="838"/>
        </w:trPr>
        <w:tc>
          <w:tcPr>
            <w:tcW w:w="1526" w:type="dxa"/>
            <w:vAlign w:val="center"/>
          </w:tcPr>
          <w:p w14:paraId="1938F2AC" w14:textId="77777777" w:rsidR="006F7539" w:rsidRDefault="008A3521">
            <w:pPr>
              <w:rPr>
                <w:sz w:val="24"/>
                <w:szCs w:val="24"/>
              </w:rPr>
            </w:pPr>
            <w:r>
              <w:rPr>
                <w:rFonts w:hint="eastAsia"/>
                <w:sz w:val="24"/>
                <w:szCs w:val="24"/>
              </w:rPr>
              <w:t>活动主题</w:t>
            </w:r>
          </w:p>
        </w:tc>
        <w:tc>
          <w:tcPr>
            <w:tcW w:w="7191" w:type="dxa"/>
            <w:vAlign w:val="center"/>
          </w:tcPr>
          <w:p w14:paraId="38C26E9A" w14:textId="77777777" w:rsidR="006F7539" w:rsidRDefault="008A3521">
            <w:pPr>
              <w:rPr>
                <w:sz w:val="24"/>
                <w:szCs w:val="24"/>
              </w:rPr>
            </w:pPr>
            <w:r>
              <w:rPr>
                <w:rFonts w:ascii="宋体" w:hAnsi="宋体" w:cs="宋体" w:hint="eastAsia"/>
                <w:bCs/>
                <w:iCs/>
                <w:color w:val="000000"/>
                <w:sz w:val="24"/>
                <w:lang w:val="en-GB"/>
              </w:rPr>
              <w:t>怡球资源2026年半年度业绩说明会</w:t>
            </w:r>
          </w:p>
        </w:tc>
      </w:tr>
      <w:tr w:rsidR="006F7539" w14:paraId="64375B14" w14:textId="77777777">
        <w:trPr>
          <w:trHeight w:val="799"/>
        </w:trPr>
        <w:tc>
          <w:tcPr>
            <w:tcW w:w="1526" w:type="dxa"/>
            <w:vAlign w:val="center"/>
          </w:tcPr>
          <w:p w14:paraId="77DA637E" w14:textId="77777777" w:rsidR="006F7539" w:rsidRDefault="008A3521">
            <w:pPr>
              <w:rPr>
                <w:sz w:val="24"/>
                <w:szCs w:val="24"/>
              </w:rPr>
            </w:pPr>
            <w:r>
              <w:rPr>
                <w:rFonts w:hint="eastAsia"/>
                <w:sz w:val="24"/>
                <w:szCs w:val="24"/>
              </w:rPr>
              <w:t>时间</w:t>
            </w:r>
          </w:p>
        </w:tc>
        <w:tc>
          <w:tcPr>
            <w:tcW w:w="7191" w:type="dxa"/>
            <w:vAlign w:val="center"/>
          </w:tcPr>
          <w:p w14:paraId="1027DC33" w14:textId="77777777" w:rsidR="006F7539" w:rsidRDefault="008A3521">
            <w:pPr>
              <w:rPr>
                <w:sz w:val="24"/>
                <w:szCs w:val="24"/>
              </w:rPr>
            </w:pPr>
            <w:r>
              <w:rPr>
                <w:rFonts w:ascii="宋体" w:hAnsi="宋体" w:cs="宋体" w:hint="eastAsia"/>
                <w:bCs/>
                <w:iCs/>
                <w:color w:val="000000"/>
                <w:sz w:val="24"/>
              </w:rPr>
              <w:t>2026-09-30 - 10:00-11:00</w:t>
            </w:r>
          </w:p>
        </w:tc>
      </w:tr>
      <w:tr w:rsidR="006F7539" w14:paraId="3FF2582A" w14:textId="77777777">
        <w:trPr>
          <w:trHeight w:val="838"/>
        </w:trPr>
        <w:tc>
          <w:tcPr>
            <w:tcW w:w="1526" w:type="dxa"/>
            <w:vAlign w:val="center"/>
          </w:tcPr>
          <w:p w14:paraId="3AAE0434" w14:textId="77777777" w:rsidR="006F7539" w:rsidRDefault="008A3521">
            <w:pPr>
              <w:rPr>
                <w:sz w:val="24"/>
                <w:szCs w:val="24"/>
              </w:rPr>
            </w:pPr>
            <w:r>
              <w:rPr>
                <w:rFonts w:hint="eastAsia"/>
                <w:sz w:val="24"/>
                <w:szCs w:val="24"/>
              </w:rPr>
              <w:t>地点</w:t>
            </w:r>
            <w:r>
              <w:rPr>
                <w:rFonts w:ascii="宋体" w:hAnsi="宋体" w:hint="eastAsia"/>
                <w:sz w:val="24"/>
                <w:szCs w:val="24"/>
              </w:rPr>
              <w:t>/</w:t>
            </w:r>
            <w:r>
              <w:rPr>
                <w:rFonts w:hint="eastAsia"/>
                <w:sz w:val="24"/>
                <w:szCs w:val="24"/>
              </w:rPr>
              <w:t>方式</w:t>
            </w:r>
          </w:p>
        </w:tc>
        <w:tc>
          <w:tcPr>
            <w:tcW w:w="7191" w:type="dxa"/>
          </w:tcPr>
          <w:p w14:paraId="40E414FC" w14:textId="77777777" w:rsidR="006F7539" w:rsidRDefault="008A3521">
            <w:pPr>
              <w:rPr>
                <w:rFonts w:ascii="宋体" w:hAnsi="宋体" w:hint="eastAsia"/>
                <w:bCs/>
                <w:sz w:val="24"/>
              </w:rPr>
            </w:pPr>
            <w:r>
              <w:rPr>
                <w:rFonts w:ascii="宋体" w:hAnsi="宋体" w:hint="eastAsia"/>
                <w:bCs/>
                <w:sz w:val="24"/>
              </w:rPr>
              <w:t xml:space="preserve">上证路演中心 </w:t>
            </w:r>
            <w:hyperlink r:id="rId6" w:history="1">
              <w:r w:rsidR="006F7539">
                <w:rPr>
                  <w:rStyle w:val="a5"/>
                  <w:rFonts w:ascii="宋体" w:hAnsi="宋体" w:hint="eastAsia"/>
                  <w:bCs/>
                  <w:sz w:val="24"/>
                </w:rPr>
                <w:t>https://roadshow.sseinfo.com</w:t>
              </w:r>
            </w:hyperlink>
          </w:p>
          <w:p w14:paraId="0905D613" w14:textId="77777777" w:rsidR="006F7539" w:rsidRDefault="008A3521">
            <w:pPr>
              <w:rPr>
                <w:sz w:val="24"/>
                <w:szCs w:val="24"/>
              </w:rPr>
            </w:pPr>
            <w:r>
              <w:rPr>
                <w:rFonts w:ascii="宋体" w:hAnsi="宋体" w:hint="eastAsia"/>
                <w:bCs/>
                <w:sz w:val="24"/>
              </w:rPr>
              <w:t>网络文字互动</w:t>
            </w:r>
          </w:p>
        </w:tc>
      </w:tr>
      <w:tr w:rsidR="006F7539" w14:paraId="18D11CCE" w14:textId="77777777">
        <w:trPr>
          <w:trHeight w:val="838"/>
        </w:trPr>
        <w:tc>
          <w:tcPr>
            <w:tcW w:w="1526" w:type="dxa"/>
            <w:vAlign w:val="center"/>
          </w:tcPr>
          <w:p w14:paraId="4F2D251D" w14:textId="77777777" w:rsidR="006F7539" w:rsidRDefault="008A3521">
            <w:pPr>
              <w:rPr>
                <w:sz w:val="24"/>
                <w:szCs w:val="24"/>
              </w:rPr>
            </w:pPr>
            <w:r>
              <w:rPr>
                <w:rFonts w:hint="eastAsia"/>
                <w:sz w:val="24"/>
                <w:szCs w:val="24"/>
              </w:rPr>
              <w:t>参会人员</w:t>
            </w:r>
          </w:p>
        </w:tc>
        <w:tc>
          <w:tcPr>
            <w:tcW w:w="7191" w:type="dxa"/>
            <w:vAlign w:val="center"/>
          </w:tcPr>
          <w:p w14:paraId="11F5ABEB" w14:textId="77777777" w:rsidR="006F7539" w:rsidRDefault="008A3521">
            <w:pPr>
              <w:spacing w:line="360" w:lineRule="auto"/>
              <w:rPr>
                <w:sz w:val="24"/>
                <w:szCs w:val="24"/>
              </w:rPr>
            </w:pPr>
            <w:r>
              <w:rPr>
                <w:rFonts w:ascii="宋体" w:hAnsi="宋体" w:cs="宋体" w:hint="eastAsia"/>
                <w:sz w:val="24"/>
                <w:szCs w:val="24"/>
              </w:rPr>
              <w:t>总经理：刘凯珉、财务负责人：黄勤利、董事会秘书：高玉兰、独立董事：黄俊旺</w:t>
            </w:r>
          </w:p>
        </w:tc>
      </w:tr>
      <w:tr w:rsidR="006F7539" w14:paraId="047689DF" w14:textId="77777777">
        <w:trPr>
          <w:trHeight w:val="557"/>
        </w:trPr>
        <w:tc>
          <w:tcPr>
            <w:tcW w:w="1526" w:type="dxa"/>
            <w:vAlign w:val="center"/>
          </w:tcPr>
          <w:p w14:paraId="294ADAC9" w14:textId="77777777" w:rsidR="006F7539" w:rsidRDefault="008A3521">
            <w:pPr>
              <w:rPr>
                <w:sz w:val="24"/>
                <w:szCs w:val="24"/>
              </w:rPr>
            </w:pPr>
            <w:r>
              <w:rPr>
                <w:rFonts w:hint="eastAsia"/>
                <w:sz w:val="24"/>
                <w:szCs w:val="24"/>
              </w:rPr>
              <w:t>投资者关系活动主要内容介绍</w:t>
            </w:r>
          </w:p>
        </w:tc>
        <w:tc>
          <w:tcPr>
            <w:tcW w:w="7191" w:type="dxa"/>
          </w:tcPr>
          <w:p w14:paraId="50800527" w14:textId="5A527B23" w:rsidR="00386B52" w:rsidRDefault="008A3521">
            <w:pPr>
              <w:spacing w:beforeLines="50" w:before="156" w:line="460" w:lineRule="exact"/>
              <w:jc w:val="center"/>
              <w:rPr>
                <w:rFonts w:ascii="宋体" w:hAnsi="宋体" w:hint="eastAsia"/>
                <w:b/>
                <w:sz w:val="24"/>
              </w:rPr>
            </w:pPr>
            <w:r>
              <w:rPr>
                <w:rFonts w:ascii="宋体" w:hAnsi="宋体" w:hint="eastAsia"/>
                <w:b/>
                <w:sz w:val="24"/>
              </w:rPr>
              <w:t>投资者关系活动主要内容</w:t>
            </w:r>
          </w:p>
          <w:p w14:paraId="2E3A3824" w14:textId="286E1570" w:rsidR="006F7539" w:rsidRDefault="008A3521">
            <w:pPr>
              <w:rPr>
                <w:b/>
                <w:bCs/>
              </w:rPr>
            </w:pPr>
            <w:r>
              <w:rPr>
                <w:rFonts w:ascii="宋体"/>
                <w:b/>
                <w:bCs/>
                <w:sz w:val="24"/>
              </w:rPr>
              <w:t>1、</w:t>
            </w:r>
            <w:r w:rsidR="00386B52">
              <w:rPr>
                <w:rFonts w:ascii="宋体" w:hint="eastAsia"/>
                <w:b/>
                <w:bCs/>
                <w:sz w:val="24"/>
              </w:rPr>
              <w:t>问题1</w:t>
            </w:r>
            <w:r>
              <w:rPr>
                <w:rFonts w:ascii="宋体"/>
                <w:b/>
                <w:bCs/>
                <w:sz w:val="24"/>
              </w:rPr>
              <w:t>：公司在主业的经营上一直踏踏实实。在品牌宣传上公司有什么规划吗？公司对社会公众的宣传非常少。</w:t>
            </w:r>
          </w:p>
          <w:p w14:paraId="0A888038" w14:textId="4F14D75D" w:rsidR="006F7539" w:rsidRDefault="008A3521">
            <w:pPr>
              <w:spacing w:line="460" w:lineRule="auto"/>
              <w:rPr>
                <w:rFonts w:ascii="宋体"/>
                <w:sz w:val="24"/>
              </w:rPr>
            </w:pPr>
            <w:r>
              <w:rPr>
                <w:rFonts w:ascii="宋体"/>
                <w:sz w:val="24"/>
              </w:rPr>
              <w:t>答:感谢您对我司的关注。公司一直把经营重心放在主业深耕上，踏踏实实做好产品、夯实运营、保障客户交付，这是我们发展的根基，产品质量才是公司品牌最核心的底气。谢谢！</w:t>
            </w:r>
          </w:p>
          <w:p w14:paraId="31AB8E3B" w14:textId="0892F2B8" w:rsidR="006F7539" w:rsidRDefault="008A3521">
            <w:pPr>
              <w:rPr>
                <w:b/>
                <w:bCs/>
              </w:rPr>
            </w:pPr>
            <w:r>
              <w:rPr>
                <w:rFonts w:ascii="宋体"/>
                <w:b/>
                <w:bCs/>
                <w:sz w:val="24"/>
              </w:rPr>
              <w:t>2、</w:t>
            </w:r>
            <w:r w:rsidR="00386B52">
              <w:rPr>
                <w:rFonts w:ascii="宋体" w:hint="eastAsia"/>
                <w:b/>
                <w:bCs/>
                <w:sz w:val="24"/>
              </w:rPr>
              <w:t>问题2</w:t>
            </w:r>
            <w:r>
              <w:rPr>
                <w:rFonts w:ascii="宋体"/>
                <w:b/>
                <w:bCs/>
                <w:sz w:val="24"/>
              </w:rPr>
              <w:t>：公司在2021年环境恶劣的情况下净利润达到8.51亿元。近年公司项目扩产，营业收入增加，国际市场铝价一直在高位，而公司的业绩没能上去。去年开始公司的业绩开始好转，请问发展的主要困难在什么方面，公司是如何应对的。网上有消息，马来西亚的项目投产后，今年的净利润能达到10亿元。公司的管理层怎么看？</w:t>
            </w:r>
          </w:p>
          <w:p w14:paraId="1D7C3584" w14:textId="1B574DA8" w:rsidR="006F7539" w:rsidRDefault="008A3521">
            <w:pPr>
              <w:spacing w:line="460" w:lineRule="auto"/>
              <w:rPr>
                <w:rFonts w:ascii="宋体"/>
                <w:sz w:val="24"/>
              </w:rPr>
            </w:pPr>
            <w:r>
              <w:rPr>
                <w:rFonts w:ascii="宋体"/>
                <w:sz w:val="24"/>
              </w:rPr>
              <w:t>答:感谢您对公司的关注! 2021年是世界公共卫生事件后的强势复苏，现在的经营环境已发生天翻地覆</w:t>
            </w:r>
            <w:r w:rsidR="00251EBB">
              <w:rPr>
                <w:rFonts w:ascii="宋体" w:hint="eastAsia"/>
                <w:sz w:val="24"/>
              </w:rPr>
              <w:t>的</w:t>
            </w:r>
            <w:r>
              <w:rPr>
                <w:rFonts w:ascii="宋体"/>
                <w:sz w:val="24"/>
              </w:rPr>
              <w:t>变化，就是因为国际市场铝价处于高位，导致公司成本增加</w:t>
            </w:r>
            <w:r w:rsidR="009B27FD">
              <w:rPr>
                <w:rFonts w:ascii="宋体" w:hint="eastAsia"/>
                <w:sz w:val="24"/>
              </w:rPr>
              <w:t>，</w:t>
            </w:r>
            <w:r>
              <w:rPr>
                <w:rFonts w:ascii="宋体"/>
                <w:sz w:val="24"/>
              </w:rPr>
              <w:t>再加上多年的中东冲突使海峡运输受阻，导致公司的运输成本增加。公司经营是以销定产，有多少</w:t>
            </w:r>
            <w:r>
              <w:rPr>
                <w:rFonts w:ascii="宋体"/>
                <w:sz w:val="24"/>
              </w:rPr>
              <w:lastRenderedPageBreak/>
              <w:t>定单，采购多少原料，尽量做到自然对冲，若无法自然对冲的部分公司借助上期所的铸造铝品牌进行套期保值，减少公司风险</w:t>
            </w:r>
            <w:r w:rsidR="009B27FD">
              <w:rPr>
                <w:rFonts w:ascii="宋体" w:hint="eastAsia"/>
                <w:sz w:val="24"/>
              </w:rPr>
              <w:t>。</w:t>
            </w:r>
            <w:r>
              <w:rPr>
                <w:rFonts w:ascii="宋体"/>
                <w:sz w:val="24"/>
              </w:rPr>
              <w:t>公司所有信息请以证监会以及上海证券交易所等指定信息披露媒体发布的公告为准。谢谢！</w:t>
            </w:r>
          </w:p>
          <w:p w14:paraId="411DD8C1" w14:textId="0876418F" w:rsidR="006F7539" w:rsidRDefault="008A3521">
            <w:pPr>
              <w:rPr>
                <w:b/>
                <w:bCs/>
              </w:rPr>
            </w:pPr>
            <w:r>
              <w:rPr>
                <w:rFonts w:ascii="宋体"/>
                <w:b/>
                <w:bCs/>
                <w:sz w:val="24"/>
              </w:rPr>
              <w:t>3、</w:t>
            </w:r>
            <w:r w:rsidR="00386B52">
              <w:rPr>
                <w:rFonts w:ascii="宋体" w:hint="eastAsia"/>
                <w:b/>
                <w:bCs/>
                <w:sz w:val="24"/>
              </w:rPr>
              <w:t>问题3</w:t>
            </w:r>
            <w:r>
              <w:rPr>
                <w:rFonts w:ascii="宋体"/>
                <w:b/>
                <w:bCs/>
                <w:sz w:val="24"/>
              </w:rPr>
              <w:t>：公司是如何做好市值管理的，公司股价如此低迷，管理层这边是否有回购股票的计划。</w:t>
            </w:r>
          </w:p>
          <w:p w14:paraId="311128C0" w14:textId="712216FE" w:rsidR="006F7539" w:rsidRDefault="008A3521">
            <w:pPr>
              <w:spacing w:line="460" w:lineRule="auto"/>
              <w:rPr>
                <w:rFonts w:ascii="宋体"/>
                <w:sz w:val="24"/>
              </w:rPr>
            </w:pPr>
            <w:r>
              <w:rPr>
                <w:rFonts w:ascii="宋体"/>
                <w:sz w:val="24"/>
              </w:rPr>
              <w:t>答:感谢您对我司的关注！公司自成立以来，一直聚焦主业，以主业的长期发展为基准，不盲目扩张，基于对行业的深刻理解，我们稳健地向上游产业链布局，不断的壮大。关于回购，公司将结合市场情况和公司实际情况审慎考虑并做出合理决策。后续如有计划，公司将严格按照相关要求及时履行信息披露义务。谢谢！</w:t>
            </w:r>
          </w:p>
          <w:p w14:paraId="7A550FE9" w14:textId="78624BD6" w:rsidR="006F7539" w:rsidRDefault="008A3521">
            <w:pPr>
              <w:rPr>
                <w:b/>
                <w:bCs/>
              </w:rPr>
            </w:pPr>
            <w:r>
              <w:rPr>
                <w:rFonts w:ascii="宋体"/>
                <w:b/>
                <w:bCs/>
                <w:sz w:val="24"/>
              </w:rPr>
              <w:t>4、</w:t>
            </w:r>
            <w:r w:rsidR="00386B52">
              <w:rPr>
                <w:rFonts w:ascii="宋体" w:hint="eastAsia"/>
                <w:b/>
                <w:bCs/>
                <w:sz w:val="24"/>
              </w:rPr>
              <w:t>问题4</w:t>
            </w:r>
            <w:r>
              <w:rPr>
                <w:rFonts w:ascii="宋体"/>
                <w:b/>
                <w:bCs/>
                <w:sz w:val="24"/>
              </w:rPr>
              <w:t>：</w:t>
            </w:r>
            <w:r w:rsidR="001A4C5F">
              <w:rPr>
                <w:rFonts w:ascii="宋体" w:hint="eastAsia"/>
                <w:b/>
                <w:bCs/>
                <w:sz w:val="24"/>
              </w:rPr>
              <w:t>公司</w:t>
            </w:r>
            <w:r>
              <w:rPr>
                <w:rFonts w:ascii="宋体"/>
                <w:b/>
                <w:bCs/>
                <w:sz w:val="24"/>
              </w:rPr>
              <w:t>马来西亚的130万吨项目是否已完全投产，对业绩的贡献有多大？</w:t>
            </w:r>
          </w:p>
          <w:p w14:paraId="2C504665" w14:textId="75E1F389" w:rsidR="006F7539" w:rsidRDefault="008A3521">
            <w:pPr>
              <w:spacing w:line="460" w:lineRule="auto"/>
              <w:rPr>
                <w:rFonts w:ascii="宋体"/>
                <w:sz w:val="24"/>
              </w:rPr>
            </w:pPr>
            <w:r>
              <w:rPr>
                <w:rFonts w:ascii="宋体"/>
                <w:sz w:val="24"/>
              </w:rPr>
              <w:t>答:感谢您对公司的关注! 马来西亚的130万吨项目第一期65万吨产能在逐步释放，集团铝锭的业绩贡献全部来自于马来西</w:t>
            </w:r>
            <w:r w:rsidR="00251EBB">
              <w:rPr>
                <w:rFonts w:ascii="宋体" w:hint="eastAsia"/>
                <w:sz w:val="24"/>
              </w:rPr>
              <w:t>亚</w:t>
            </w:r>
            <w:r>
              <w:rPr>
                <w:rFonts w:ascii="宋体"/>
                <w:sz w:val="24"/>
              </w:rPr>
              <w:t>生产基地，谢谢！</w:t>
            </w:r>
          </w:p>
          <w:p w14:paraId="1EA96823" w14:textId="6A6EB781" w:rsidR="006F7539" w:rsidRDefault="008A3521">
            <w:pPr>
              <w:rPr>
                <w:b/>
                <w:bCs/>
              </w:rPr>
            </w:pPr>
            <w:r>
              <w:rPr>
                <w:rFonts w:ascii="宋体"/>
                <w:b/>
                <w:bCs/>
                <w:sz w:val="24"/>
              </w:rPr>
              <w:t>5、</w:t>
            </w:r>
            <w:r w:rsidR="00386B52">
              <w:rPr>
                <w:rFonts w:ascii="宋体" w:hint="eastAsia"/>
                <w:b/>
                <w:bCs/>
                <w:sz w:val="24"/>
              </w:rPr>
              <w:t>问题5</w:t>
            </w:r>
            <w:r w:rsidR="001A4C5F">
              <w:rPr>
                <w:rFonts w:ascii="宋体" w:hint="eastAsia"/>
                <w:b/>
                <w:bCs/>
                <w:sz w:val="24"/>
              </w:rPr>
              <w:t>：</w:t>
            </w:r>
            <w:r>
              <w:rPr>
                <w:rFonts w:ascii="宋体"/>
                <w:b/>
                <w:bCs/>
                <w:sz w:val="24"/>
              </w:rPr>
              <w:t>今年公司的经营发展趋势不错，三季报的预增公告什么时间会发布。</w:t>
            </w:r>
          </w:p>
          <w:p w14:paraId="640CB937" w14:textId="3B81B775" w:rsidR="006F7539" w:rsidRDefault="008A3521">
            <w:pPr>
              <w:spacing w:line="460" w:lineRule="auto"/>
              <w:rPr>
                <w:rFonts w:ascii="宋体"/>
                <w:sz w:val="24"/>
              </w:rPr>
            </w:pPr>
            <w:r>
              <w:rPr>
                <w:rFonts w:ascii="宋体"/>
                <w:sz w:val="24"/>
              </w:rPr>
              <w:t>答:感谢您对公司的关注。公司将严格按照《上海证券交易所股票上市规则》相关规定，及时履行信息披露义务，请关注公司的公告，谢谢！</w:t>
            </w:r>
          </w:p>
          <w:p w14:paraId="572A5D27" w14:textId="15F13654" w:rsidR="006F7539" w:rsidRDefault="008A3521">
            <w:pPr>
              <w:rPr>
                <w:b/>
                <w:bCs/>
              </w:rPr>
            </w:pPr>
            <w:r>
              <w:rPr>
                <w:rFonts w:ascii="宋体"/>
                <w:b/>
                <w:bCs/>
                <w:sz w:val="24"/>
              </w:rPr>
              <w:t>6、</w:t>
            </w:r>
            <w:r w:rsidR="00386B52">
              <w:rPr>
                <w:rFonts w:ascii="宋体" w:hint="eastAsia"/>
                <w:b/>
                <w:bCs/>
                <w:sz w:val="24"/>
              </w:rPr>
              <w:t>问题6</w:t>
            </w:r>
            <w:r>
              <w:rPr>
                <w:rFonts w:ascii="宋体"/>
                <w:b/>
                <w:bCs/>
                <w:sz w:val="24"/>
              </w:rPr>
              <w:t>：</w:t>
            </w:r>
            <w:r w:rsidR="001A4C5F">
              <w:rPr>
                <w:rFonts w:ascii="宋体" w:hint="eastAsia"/>
                <w:b/>
                <w:bCs/>
                <w:sz w:val="24"/>
              </w:rPr>
              <w:t>公司在</w:t>
            </w:r>
            <w:r>
              <w:rPr>
                <w:rFonts w:ascii="宋体"/>
                <w:b/>
                <w:bCs/>
                <w:sz w:val="24"/>
              </w:rPr>
              <w:t>技术创新和产业升级方面有哪些举措？</w:t>
            </w:r>
          </w:p>
          <w:p w14:paraId="0F4489C5" w14:textId="09118FC3" w:rsidR="006F7539" w:rsidRDefault="008A3521">
            <w:pPr>
              <w:spacing w:line="460" w:lineRule="auto"/>
              <w:rPr>
                <w:rFonts w:ascii="宋体"/>
                <w:sz w:val="24"/>
              </w:rPr>
            </w:pPr>
            <w:r>
              <w:rPr>
                <w:rFonts w:ascii="宋体"/>
                <w:sz w:val="24"/>
              </w:rPr>
              <w:t>答:感谢您对公司的关注!公司的技术创新和产业升级包括但不限于公司不断追求工艺技术的创新，采用先进的生产设备，并通过自主研发的技术对设备进行工艺改良，优化生产流程、工艺方法和参数，显著提升了自动化水平和节能降耗能力。这不仅提高了产品质量和</w:t>
            </w:r>
            <w:r>
              <w:rPr>
                <w:rFonts w:ascii="宋体"/>
                <w:sz w:val="24"/>
              </w:rPr>
              <w:lastRenderedPageBreak/>
              <w:t>生产效率，还降低了生产成本，增强了公司的盈利能力。谢谢！</w:t>
            </w:r>
          </w:p>
          <w:p w14:paraId="536613EC" w14:textId="7A018FE8" w:rsidR="006F7539" w:rsidRDefault="008A3521">
            <w:pPr>
              <w:rPr>
                <w:b/>
                <w:bCs/>
              </w:rPr>
            </w:pPr>
            <w:r>
              <w:rPr>
                <w:rFonts w:ascii="宋体"/>
                <w:b/>
                <w:bCs/>
                <w:sz w:val="24"/>
              </w:rPr>
              <w:t>7、</w:t>
            </w:r>
            <w:r w:rsidR="00386B52">
              <w:rPr>
                <w:rFonts w:ascii="宋体" w:hint="eastAsia"/>
                <w:b/>
                <w:bCs/>
                <w:sz w:val="24"/>
              </w:rPr>
              <w:t>问题7</w:t>
            </w:r>
            <w:r>
              <w:rPr>
                <w:rFonts w:ascii="宋体"/>
                <w:b/>
                <w:bCs/>
                <w:sz w:val="24"/>
              </w:rPr>
              <w:t>：公司认为最主要的增长驱动力是什么？是否有新业务或新产品能成为重要的利润增长点？</w:t>
            </w:r>
          </w:p>
          <w:p w14:paraId="0E1717E8" w14:textId="090575E0" w:rsidR="006F7539" w:rsidRDefault="008A3521">
            <w:pPr>
              <w:spacing w:line="460" w:lineRule="auto"/>
              <w:rPr>
                <w:rFonts w:ascii="宋体"/>
                <w:sz w:val="24"/>
              </w:rPr>
            </w:pPr>
            <w:r>
              <w:rPr>
                <w:rFonts w:ascii="宋体"/>
                <w:sz w:val="24"/>
              </w:rPr>
              <w:t>答:感谢您对公司的关注，公司的盈利增长点以及驱动力主要体现在以下几方面：</w:t>
            </w:r>
            <w:r w:rsidR="0075720E">
              <w:rPr>
                <w:rFonts w:ascii="宋体" w:hint="eastAsia"/>
                <w:sz w:val="24"/>
              </w:rPr>
              <w:t>(</w:t>
            </w:r>
            <w:r>
              <w:rPr>
                <w:rFonts w:ascii="宋体"/>
                <w:sz w:val="24"/>
              </w:rPr>
              <w:t>1</w:t>
            </w:r>
            <w:r w:rsidR="0075720E">
              <w:rPr>
                <w:rFonts w:ascii="宋体" w:hint="eastAsia"/>
                <w:sz w:val="24"/>
              </w:rPr>
              <w:t>)</w:t>
            </w:r>
            <w:r>
              <w:rPr>
                <w:rFonts w:ascii="宋体"/>
                <w:sz w:val="24"/>
              </w:rPr>
              <w:t xml:space="preserve">.公司全球布局，且垂直整合上游，扩充采购半径，为公司的原料供应提供了有力保障； </w:t>
            </w:r>
            <w:r w:rsidR="0075720E">
              <w:rPr>
                <w:rFonts w:ascii="宋体" w:hint="eastAsia"/>
                <w:sz w:val="24"/>
              </w:rPr>
              <w:t>(</w:t>
            </w:r>
            <w:r>
              <w:rPr>
                <w:rFonts w:ascii="宋体"/>
                <w:sz w:val="24"/>
              </w:rPr>
              <w:t>2</w:t>
            </w:r>
            <w:r w:rsidR="0075720E">
              <w:rPr>
                <w:rFonts w:ascii="宋体" w:hint="eastAsia"/>
                <w:sz w:val="24"/>
              </w:rPr>
              <w:t>)</w:t>
            </w:r>
            <w:r>
              <w:rPr>
                <w:rFonts w:ascii="宋体"/>
                <w:sz w:val="24"/>
              </w:rPr>
              <w:t xml:space="preserve">.公司扩建项目第一期65万吨铝合金锭产能在逐步释放； </w:t>
            </w:r>
            <w:r w:rsidR="0075720E">
              <w:rPr>
                <w:rFonts w:ascii="宋体" w:hint="eastAsia"/>
                <w:sz w:val="24"/>
              </w:rPr>
              <w:t>(</w:t>
            </w:r>
            <w:r>
              <w:rPr>
                <w:rFonts w:ascii="宋体"/>
                <w:sz w:val="24"/>
              </w:rPr>
              <w:t>3</w:t>
            </w:r>
            <w:r w:rsidR="0075720E">
              <w:rPr>
                <w:rFonts w:ascii="宋体" w:hint="eastAsia"/>
                <w:sz w:val="24"/>
              </w:rPr>
              <w:t>)</w:t>
            </w:r>
            <w:r>
              <w:rPr>
                <w:rFonts w:ascii="宋体"/>
                <w:sz w:val="24"/>
              </w:rPr>
              <w:t xml:space="preserve">.公司美国M公司通过扩大采购半径从而提升金属处理量； </w:t>
            </w:r>
            <w:r w:rsidR="0075720E">
              <w:rPr>
                <w:rFonts w:ascii="宋体" w:hint="eastAsia"/>
                <w:sz w:val="24"/>
              </w:rPr>
              <w:t>(</w:t>
            </w:r>
            <w:r>
              <w:rPr>
                <w:rFonts w:ascii="宋体"/>
                <w:sz w:val="24"/>
              </w:rPr>
              <w:t>4</w:t>
            </w:r>
            <w:r w:rsidR="0075720E">
              <w:rPr>
                <w:rFonts w:ascii="宋体" w:hint="eastAsia"/>
                <w:sz w:val="24"/>
              </w:rPr>
              <w:t>)</w:t>
            </w:r>
            <w:r>
              <w:rPr>
                <w:rFonts w:ascii="宋体"/>
                <w:sz w:val="24"/>
              </w:rPr>
              <w:t>.公司智能化水平不断提高，从而使公司回收率得到一定的提升。 谢谢！</w:t>
            </w:r>
          </w:p>
          <w:p w14:paraId="26FCEA96" w14:textId="28CFB115" w:rsidR="006F7539" w:rsidRDefault="008A3521">
            <w:pPr>
              <w:rPr>
                <w:b/>
                <w:bCs/>
              </w:rPr>
            </w:pPr>
            <w:r>
              <w:rPr>
                <w:rFonts w:ascii="宋体"/>
                <w:b/>
                <w:bCs/>
                <w:sz w:val="24"/>
              </w:rPr>
              <w:t>8、</w:t>
            </w:r>
            <w:r w:rsidR="00386B52">
              <w:rPr>
                <w:rFonts w:ascii="宋体" w:hint="eastAsia"/>
                <w:b/>
                <w:bCs/>
                <w:sz w:val="24"/>
              </w:rPr>
              <w:t>问题8</w:t>
            </w:r>
            <w:r>
              <w:rPr>
                <w:rFonts w:ascii="宋体"/>
                <w:b/>
                <w:bCs/>
                <w:sz w:val="24"/>
              </w:rPr>
              <w:t>：</w:t>
            </w:r>
            <w:r w:rsidR="001A4C5F">
              <w:rPr>
                <w:rFonts w:ascii="宋体" w:hint="eastAsia"/>
                <w:b/>
                <w:bCs/>
                <w:sz w:val="24"/>
              </w:rPr>
              <w:t>公司</w:t>
            </w:r>
            <w:r w:rsidR="001A4C5F">
              <w:rPr>
                <w:rFonts w:ascii="宋体"/>
                <w:b/>
                <w:bCs/>
                <w:sz w:val="24"/>
              </w:rPr>
              <w:t xml:space="preserve"> </w:t>
            </w:r>
            <w:r>
              <w:rPr>
                <w:rFonts w:ascii="宋体"/>
                <w:b/>
                <w:bCs/>
                <w:sz w:val="24"/>
              </w:rPr>
              <w:t>2026年半年度业绩增长的原因是什么？谢谢</w:t>
            </w:r>
          </w:p>
          <w:p w14:paraId="1E24CA6D" w14:textId="678525D6" w:rsidR="006F7539" w:rsidRDefault="008A3521">
            <w:pPr>
              <w:spacing w:line="460" w:lineRule="auto"/>
              <w:rPr>
                <w:rFonts w:ascii="宋体"/>
                <w:sz w:val="24"/>
              </w:rPr>
            </w:pPr>
            <w:r>
              <w:rPr>
                <w:rFonts w:ascii="宋体"/>
                <w:sz w:val="24"/>
              </w:rPr>
              <w:t>答:感谢您对公司的关注！2026 年上半年，公司实现归属于上市公司股东的净利润 225,458,634.41 元，同比增长 667.13%。本期业绩大幅增长主要系：铝锭业务受中东地缘冲突影响，霍尔木兹海峡航运扰动叠加海外铝企减产，全球铝市场形成阶段性供给缺口，海内外价差明显扩大。公司依托成熟的销售渠道，可依据各区域供需、价格变化调整出货结构，优先布局高溢价市场，带动铝锭业务毛利水平同比改善；废料回收及汽车拆解业务方面，受全球大宗商品供需偏紧、地缘局势等多重因素共同作用，黑色金属、有色金属、贵金属价格整体上行，公司主营产品销售均价提升，推动整体利润实现较大幅度增长。谢谢！</w:t>
            </w:r>
          </w:p>
        </w:tc>
      </w:tr>
    </w:tbl>
    <w:p w14:paraId="5293F46C" w14:textId="77777777" w:rsidR="006F7539" w:rsidRDefault="006F7539" w:rsidP="00386B52"/>
    <w:sectPr w:rsidR="006F7539">
      <w:headerReference w:type="even" r:id="rId7"/>
      <w:headerReference w:type="default" r:id="rId8"/>
      <w:footerReference w:type="even" r:id="rId9"/>
      <w:footerReference w:type="default" r:id="rId10"/>
      <w:headerReference w:type="first" r:id="rId11"/>
      <w:footerReference w:type="first" r:id="rId12"/>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2551E2" w14:textId="77777777" w:rsidR="00BC0648" w:rsidRDefault="00BC0648">
      <w:r>
        <w:separator/>
      </w:r>
    </w:p>
  </w:endnote>
  <w:endnote w:type="continuationSeparator" w:id="0">
    <w:p w14:paraId="68EEDFEE" w14:textId="77777777" w:rsidR="00BC0648" w:rsidRDefault="00BC06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FADF05" w14:textId="77777777" w:rsidR="0022153E" w:rsidRDefault="0022153E">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E49C29" w14:textId="77777777" w:rsidR="0022153E" w:rsidRDefault="0022153E">
    <w:pPr>
      <w:pStyle w:val="a6"/>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BD142C" w14:textId="77777777" w:rsidR="0022153E" w:rsidRDefault="0022153E">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FDBDA1" w14:textId="77777777" w:rsidR="00BC0648" w:rsidRDefault="00BC0648">
      <w:r>
        <w:separator/>
      </w:r>
    </w:p>
  </w:footnote>
  <w:footnote w:type="continuationSeparator" w:id="0">
    <w:p w14:paraId="0BF0F001" w14:textId="77777777" w:rsidR="00BC0648" w:rsidRDefault="00BC06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09751F" w14:textId="77777777" w:rsidR="0022153E" w:rsidRDefault="0022153E">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140E23" w14:textId="77777777" w:rsidR="006F7539" w:rsidRDefault="008A3521">
    <w:pPr>
      <w:pStyle w:val="a3"/>
      <w:tabs>
        <w:tab w:val="clear" w:pos="4153"/>
      </w:tabs>
      <w:jc w:val="right"/>
    </w:pPr>
    <w:r>
      <w:rPr>
        <w:rFonts w:hint="eastAsia"/>
      </w:rPr>
      <w:t>怡球金属资源再生</w:t>
    </w:r>
    <w:r>
      <w:rPr>
        <w:rFonts w:hint="eastAsia"/>
      </w:rPr>
      <w:t>(</w:t>
    </w:r>
    <w:r>
      <w:rPr>
        <w:rFonts w:hint="eastAsia"/>
      </w:rPr>
      <w:t>中国</w:t>
    </w:r>
    <w:r>
      <w:rPr>
        <w:rFonts w:hint="eastAsia"/>
      </w:rPr>
      <w:t>)</w:t>
    </w:r>
    <w:r>
      <w:rPr>
        <w:rFonts w:hint="eastAsia"/>
      </w:rPr>
      <w:t>股份有限公司投资者关系活动记录表</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3F3F82" w14:textId="77777777" w:rsidR="0022153E" w:rsidRDefault="0022153E">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ZjI3NTlhNGJhZTk1YmZkMTc2MTM0MTg2MGI3NTFmMTEifQ=="/>
  </w:docVars>
  <w:rsids>
    <w:rsidRoot w:val="006F7539"/>
    <w:rsid w:val="001A4C5F"/>
    <w:rsid w:val="0022153E"/>
    <w:rsid w:val="00246EBE"/>
    <w:rsid w:val="00251EBB"/>
    <w:rsid w:val="00386B52"/>
    <w:rsid w:val="006B74B0"/>
    <w:rsid w:val="006F7539"/>
    <w:rsid w:val="0075720E"/>
    <w:rsid w:val="007B1FE7"/>
    <w:rsid w:val="0084713F"/>
    <w:rsid w:val="008A3521"/>
    <w:rsid w:val="00921B2B"/>
    <w:rsid w:val="009B27FD"/>
    <w:rsid w:val="00A46FF1"/>
    <w:rsid w:val="00BC0648"/>
    <w:rsid w:val="00E97D70"/>
    <w:rsid w:val="00F10C5F"/>
    <w:rsid w:val="1CB2496B"/>
    <w:rsid w:val="61B42C51"/>
    <w:rsid w:val="670E1BE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7810B5"/>
  <w15:docId w15:val="{10E807AF-C1C1-46F7-BF2C-F64AE5BEC6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unhideWhenUsed="1" w:qFormat="1"/>
    <w:lsdException w:name="caption" w:semiHidden="1" w:unhideWhenUsed="1" w:qFormat="1"/>
    <w:lsdException w:name="Title" w:qFormat="1"/>
    <w:lsdException w:name="Default Paragraph Font" w:semiHidden="1"/>
    <w:lsdException w:name="Subtitle" w:qFormat="1"/>
    <w:lsdException w:name="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uiPriority w:val="99"/>
    <w:unhideWhenUsed/>
    <w:qFormat/>
    <w:pPr>
      <w:pBdr>
        <w:bottom w:val="single" w:sz="6" w:space="1" w:color="auto"/>
      </w:pBdr>
      <w:tabs>
        <w:tab w:val="center" w:pos="4153"/>
        <w:tab w:val="right" w:pos="8306"/>
      </w:tabs>
      <w:snapToGrid w:val="0"/>
      <w:jc w:val="center"/>
    </w:pPr>
    <w:rPr>
      <w:sz w:val="18"/>
      <w:szCs w:val="18"/>
    </w:rPr>
  </w:style>
  <w:style w:type="table" w:styleId="a4">
    <w:name w:val="Table Grid"/>
    <w:basedOn w:val="a1"/>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5">
    <w:name w:val="Hyperlink"/>
    <w:uiPriority w:val="99"/>
    <w:unhideWhenUsed/>
    <w:qFormat/>
    <w:rPr>
      <w:color w:val="0563C1"/>
      <w:u w:val="single"/>
    </w:rPr>
  </w:style>
  <w:style w:type="paragraph" w:customStyle="1" w:styleId="Style6">
    <w:name w:val="_Style 6"/>
    <w:basedOn w:val="a"/>
    <w:uiPriority w:val="34"/>
    <w:qFormat/>
    <w:pPr>
      <w:ind w:firstLineChars="200" w:firstLine="420"/>
    </w:pPr>
  </w:style>
  <w:style w:type="paragraph" w:styleId="a6">
    <w:name w:val="footer"/>
    <w:basedOn w:val="a"/>
    <w:link w:val="a7"/>
    <w:rsid w:val="0022153E"/>
    <w:pPr>
      <w:tabs>
        <w:tab w:val="center" w:pos="4153"/>
        <w:tab w:val="right" w:pos="8306"/>
      </w:tabs>
      <w:snapToGrid w:val="0"/>
      <w:jc w:val="left"/>
    </w:pPr>
    <w:rPr>
      <w:sz w:val="18"/>
      <w:szCs w:val="18"/>
    </w:rPr>
  </w:style>
  <w:style w:type="character" w:customStyle="1" w:styleId="a7">
    <w:name w:val="页脚 字符"/>
    <w:link w:val="a6"/>
    <w:rsid w:val="0022153E"/>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roadshow.sseinfo.com"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3</Pages>
  <Words>290</Words>
  <Characters>1655</Characters>
  <Application>Microsoft Office Word</Application>
  <DocSecurity>0</DocSecurity>
  <Lines>13</Lines>
  <Paragraphs>3</Paragraphs>
  <ScaleCrop>false</ScaleCrop>
  <Company/>
  <LinksUpToDate>false</LinksUpToDate>
  <CharactersWithSpaces>1942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施佳佳</cp:lastModifiedBy>
  <cp:revision>8</cp:revision>
  <cp:lastPrinted>2026-09-30T03:43:00Z</cp:lastPrinted>
  <dcterms:created xsi:type="dcterms:W3CDTF">2026-09-30T03:28:00Z</dcterms:created>
  <dcterms:modified xsi:type="dcterms:W3CDTF">2026-09-30T07:29:00Z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2052-11.1.0.12598</vt:lpwstr>
  </property>
  <property fmtid="{D5CDD505-2E9C-101B-9397-08002B2CF9AE}" pid="3" name="ICV">
    <vt:lpwstr>209E8F5F19474D9B86DA58D8A53133EF</vt:lpwstr>
  </property>
</Properties>
</file>