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B04AC">
      <w:pPr>
        <w:spacing w:before="156" w:beforeLines="50" w:after="156" w:afterLines="50" w:line="400" w:lineRule="exact"/>
        <w:jc w:val="center"/>
        <w:rPr>
          <w:rFonts w:ascii="宋体" w:hAnsi="宋体" w:cs="宋体"/>
          <w:sz w:val="24"/>
        </w:rPr>
      </w:pPr>
      <w:r>
        <w:rPr>
          <w:rFonts w:hint="eastAsia" w:ascii="宋体" w:hAnsi="宋体"/>
          <w:bCs/>
          <w:iCs/>
          <w:sz w:val="24"/>
        </w:rPr>
        <w:t>证券代码：</w:t>
      </w:r>
      <w:r>
        <w:rPr>
          <w:rFonts w:hint="eastAsia" w:ascii="宋体" w:hAnsi="宋体" w:cs="宋体"/>
          <w:sz w:val="24"/>
        </w:rPr>
        <w:t>600929</w:t>
      </w:r>
      <w:r>
        <w:rPr>
          <w:rFonts w:hint="eastAsia" w:ascii="宋体" w:hAnsi="宋体"/>
          <w:bCs/>
          <w:iCs/>
          <w:sz w:val="24"/>
        </w:rPr>
        <w:t xml:space="preserve">              </w:t>
      </w:r>
      <w:r>
        <w:rPr>
          <w:rFonts w:ascii="宋体" w:hAnsi="宋体"/>
          <w:bCs/>
          <w:iCs/>
          <w:sz w:val="24"/>
        </w:rPr>
        <w:t xml:space="preserve">                </w:t>
      </w:r>
      <w:r>
        <w:rPr>
          <w:rFonts w:hint="eastAsia" w:ascii="宋体" w:hAnsi="宋体"/>
          <w:bCs/>
          <w:iCs/>
          <w:sz w:val="24"/>
        </w:rPr>
        <w:t xml:space="preserve"> 证券简称：雪天</w:t>
      </w:r>
      <w:r>
        <w:rPr>
          <w:rFonts w:hint="eastAsia" w:ascii="宋体" w:hAnsi="宋体" w:cs="宋体"/>
          <w:sz w:val="24"/>
        </w:rPr>
        <w:t>盐业</w:t>
      </w:r>
    </w:p>
    <w:p w14:paraId="3196D5BD">
      <w:pPr>
        <w:spacing w:before="156" w:beforeLines="50" w:after="156" w:afterLines="50" w:line="400" w:lineRule="exact"/>
        <w:rPr>
          <w:rFonts w:ascii="宋体" w:hAnsi="宋体" w:cs="宋体"/>
          <w:sz w:val="24"/>
        </w:rPr>
      </w:pPr>
    </w:p>
    <w:p w14:paraId="10757320">
      <w:pPr>
        <w:spacing w:before="156" w:beforeLines="50" w:after="156" w:afterLines="50" w:line="400" w:lineRule="exact"/>
        <w:jc w:val="center"/>
        <w:rPr>
          <w:rFonts w:hint="eastAsia" w:ascii="宋体" w:hAnsi="宋体" w:cs="宋体"/>
          <w:b/>
          <w:sz w:val="32"/>
          <w:lang w:val="en-US" w:eastAsia="zh-CN"/>
        </w:rPr>
      </w:pPr>
      <w:r>
        <w:rPr>
          <w:rFonts w:hint="eastAsia" w:ascii="宋体" w:hAnsi="宋体" w:cs="宋体"/>
          <w:b/>
          <w:sz w:val="32"/>
        </w:rPr>
        <w:t>雪天盐业集团股份有限公司</w:t>
      </w:r>
    </w:p>
    <w:p w14:paraId="7CF20F54">
      <w:pPr>
        <w:spacing w:before="156" w:beforeLines="50" w:after="156" w:afterLines="50" w:line="400" w:lineRule="exact"/>
        <w:jc w:val="center"/>
        <w:rPr>
          <w:rFonts w:ascii="宋体" w:hAnsi="宋体"/>
          <w:b/>
          <w:bCs/>
          <w:iCs/>
          <w:sz w:val="30"/>
          <w:szCs w:val="30"/>
        </w:rPr>
      </w:pPr>
      <w:r>
        <w:rPr>
          <w:rFonts w:hint="eastAsia" w:ascii="宋体" w:hAnsi="宋体" w:cs="宋体"/>
          <w:b/>
          <w:sz w:val="32"/>
          <w:lang w:val="en-US" w:eastAsia="zh-CN"/>
        </w:rPr>
        <w:t>2026年半年度业绩说明会</w:t>
      </w:r>
      <w:r>
        <w:rPr>
          <w:rFonts w:hint="eastAsia" w:ascii="宋体" w:hAnsi="宋体"/>
          <w:b/>
          <w:bCs/>
          <w:iCs/>
          <w:sz w:val="30"/>
          <w:szCs w:val="30"/>
        </w:rPr>
        <w:t>投资者关系活动记录表</w:t>
      </w:r>
    </w:p>
    <w:p w14:paraId="2F2A7742">
      <w:pPr>
        <w:spacing w:line="400" w:lineRule="exact"/>
        <w:rPr>
          <w:rFonts w:hint="default" w:ascii="宋体" w:hAnsi="宋体" w:eastAsia="宋体"/>
          <w:bCs/>
          <w:iCs/>
          <w:sz w:val="24"/>
          <w:lang w:val="en-US" w:eastAsia="zh-CN"/>
        </w:rPr>
      </w:pPr>
      <w:r>
        <w:rPr>
          <w:rFonts w:hint="eastAsia" w:ascii="宋体" w:hAnsi="宋体"/>
          <w:bCs/>
          <w:iCs/>
          <w:sz w:val="24"/>
        </w:rPr>
        <w:t xml:space="preserve">                                                 </w:t>
      </w:r>
      <w:r>
        <w:rPr>
          <w:rFonts w:ascii="宋体" w:hAnsi="宋体"/>
          <w:bCs/>
          <w:iCs/>
          <w:sz w:val="24"/>
        </w:rPr>
        <w:t xml:space="preserve">      </w:t>
      </w:r>
      <w:r>
        <w:rPr>
          <w:rFonts w:hint="eastAsia" w:ascii="宋体" w:hAnsi="宋体"/>
          <w:bCs/>
          <w:iCs/>
          <w:sz w:val="24"/>
        </w:rPr>
        <w:t>编号：2</w:t>
      </w:r>
      <w:r>
        <w:rPr>
          <w:rFonts w:ascii="宋体" w:hAnsi="宋体"/>
          <w:bCs/>
          <w:iCs/>
          <w:sz w:val="24"/>
        </w:rPr>
        <w:t>02</w:t>
      </w:r>
      <w:r>
        <w:rPr>
          <w:rFonts w:hint="eastAsia" w:ascii="宋体" w:hAnsi="宋体"/>
          <w:bCs/>
          <w:iCs/>
          <w:sz w:val="24"/>
          <w:lang w:val="en-US" w:eastAsia="zh-CN"/>
        </w:rPr>
        <w:t>6002</w:t>
      </w:r>
    </w:p>
    <w:tbl>
      <w:tblPr>
        <w:tblStyle w:val="7"/>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6633"/>
      </w:tblGrid>
      <w:tr w14:paraId="0721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14:paraId="7E8722B4">
            <w:pPr>
              <w:spacing w:line="400" w:lineRule="exact"/>
              <w:jc w:val="center"/>
              <w:rPr>
                <w:rFonts w:ascii="宋体" w:hAnsi="宋体"/>
                <w:b/>
                <w:bCs/>
                <w:iCs/>
                <w:sz w:val="24"/>
              </w:rPr>
            </w:pPr>
            <w:r>
              <w:rPr>
                <w:rFonts w:hint="eastAsia" w:ascii="宋体" w:hAnsi="宋体"/>
                <w:b/>
                <w:bCs/>
                <w:iCs/>
                <w:sz w:val="24"/>
              </w:rPr>
              <w:t>投资者关系活动类别</w:t>
            </w:r>
          </w:p>
        </w:tc>
        <w:tc>
          <w:tcPr>
            <w:tcW w:w="6633" w:type="dxa"/>
            <w:tcBorders>
              <w:top w:val="single" w:color="auto" w:sz="4" w:space="0"/>
              <w:left w:val="single" w:color="auto" w:sz="4" w:space="0"/>
              <w:bottom w:val="single" w:color="auto" w:sz="4" w:space="0"/>
              <w:right w:val="single" w:color="auto" w:sz="4" w:space="0"/>
            </w:tcBorders>
          </w:tcPr>
          <w:p w14:paraId="26E8D9A2">
            <w:pPr>
              <w:spacing w:line="400" w:lineRule="exact"/>
              <w:rPr>
                <w:rFonts w:ascii="宋体" w:hAnsi="宋体"/>
                <w:bCs/>
                <w:iCs/>
                <w:sz w:val="24"/>
              </w:rPr>
            </w:pPr>
            <w:r>
              <w:rPr>
                <w:rFonts w:ascii="宋体" w:hAnsi="宋体" w:cs="宋体"/>
                <w:sz w:val="24"/>
              </w:rPr>
              <w:sym w:font="Wingdings 2" w:char="00A3"/>
            </w:r>
            <w:r>
              <w:rPr>
                <w:rFonts w:hint="eastAsia" w:ascii="宋体" w:hAnsi="宋体" w:cs="宋体"/>
                <w:sz w:val="24"/>
              </w:rPr>
              <w:t xml:space="preserve"> </w:t>
            </w:r>
            <w:r>
              <w:rPr>
                <w:rFonts w:hint="eastAsia" w:ascii="宋体" w:hAnsi="宋体"/>
                <w:sz w:val="24"/>
              </w:rPr>
              <w:t xml:space="preserve">特定对象调研        </w:t>
            </w:r>
            <w:r>
              <w:rPr>
                <w:rFonts w:ascii="宋体" w:hAnsi="宋体" w:cs="宋体"/>
                <w:sz w:val="24"/>
              </w:rPr>
              <w:sym w:font="Wingdings 2" w:char="00A3"/>
            </w:r>
            <w:r>
              <w:rPr>
                <w:rFonts w:hint="eastAsia" w:ascii="宋体" w:hAnsi="宋体"/>
                <w:sz w:val="24"/>
              </w:rPr>
              <w:t>分析师会议</w:t>
            </w:r>
          </w:p>
          <w:p w14:paraId="1238727A">
            <w:pPr>
              <w:spacing w:line="400" w:lineRule="exact"/>
              <w:rPr>
                <w:rFonts w:ascii="宋体" w:hAnsi="宋体"/>
                <w:bCs/>
                <w:iCs/>
                <w:sz w:val="24"/>
              </w:rPr>
            </w:pPr>
            <w:r>
              <w:rPr>
                <w:rFonts w:hint="eastAsia" w:ascii="宋体" w:hAnsi="宋体" w:cs="宋体"/>
                <w:sz w:val="24"/>
              </w:rPr>
              <w:t xml:space="preserve">□ </w:t>
            </w:r>
            <w:r>
              <w:rPr>
                <w:rFonts w:hint="eastAsia" w:ascii="宋体" w:hAnsi="宋体"/>
                <w:sz w:val="24"/>
              </w:rPr>
              <w:t xml:space="preserve">媒体采访            </w:t>
            </w:r>
            <w:r>
              <w:rPr>
                <w:rFonts w:hint="eastAsia" w:ascii="宋体" w:hAnsi="宋体" w:cs="宋体"/>
                <w:sz w:val="24"/>
                <w:lang w:eastAsia="zh-CN"/>
              </w:rPr>
              <w:t>☑</w:t>
            </w:r>
            <w:r>
              <w:rPr>
                <w:rFonts w:hint="eastAsia" w:ascii="宋体" w:hAnsi="宋体"/>
                <w:sz w:val="24"/>
              </w:rPr>
              <w:t>业绩说明会</w:t>
            </w:r>
          </w:p>
          <w:p w14:paraId="42A412C8">
            <w:pPr>
              <w:spacing w:line="400" w:lineRule="exact"/>
              <w:rPr>
                <w:rFonts w:ascii="宋体" w:hAnsi="宋体"/>
                <w:bCs/>
                <w:iCs/>
                <w:sz w:val="24"/>
              </w:rPr>
            </w:pPr>
            <w:r>
              <w:rPr>
                <w:rFonts w:ascii="宋体" w:hAnsi="宋体" w:cs="宋体"/>
                <w:sz w:val="24"/>
              </w:rPr>
              <w:t>□</w:t>
            </w:r>
            <w:r>
              <w:rPr>
                <w:rFonts w:hint="eastAsia" w:ascii="宋体" w:hAnsi="宋体" w:cs="宋体"/>
                <w:sz w:val="24"/>
              </w:rPr>
              <w:t xml:space="preserve"> </w:t>
            </w:r>
            <w:r>
              <w:rPr>
                <w:rFonts w:hint="eastAsia" w:ascii="宋体" w:hAnsi="宋体"/>
                <w:sz w:val="24"/>
              </w:rPr>
              <w:t xml:space="preserve">新闻发布会          </w:t>
            </w:r>
            <w:r>
              <w:rPr>
                <w:rFonts w:hint="eastAsia" w:ascii="Segoe UI Symbol" w:hAnsi="Segoe UI Symbol" w:cs="Segoe UI Symbol"/>
                <w:sz w:val="24"/>
                <w:lang w:eastAsia="zh-CN"/>
              </w:rPr>
              <w:t>□</w:t>
            </w:r>
            <w:r>
              <w:rPr>
                <w:rFonts w:hint="eastAsia" w:ascii="宋体" w:hAnsi="宋体"/>
                <w:sz w:val="24"/>
              </w:rPr>
              <w:t>路演活动</w:t>
            </w:r>
          </w:p>
          <w:p w14:paraId="6A614CC6">
            <w:pPr>
              <w:tabs>
                <w:tab w:val="left" w:pos="3045"/>
                <w:tab w:val="center" w:pos="3199"/>
              </w:tabs>
              <w:spacing w:line="400" w:lineRule="exact"/>
              <w:rPr>
                <w:rFonts w:ascii="宋体" w:hAnsi="宋体"/>
                <w:bCs/>
                <w:iCs/>
                <w:sz w:val="24"/>
              </w:rPr>
            </w:pPr>
            <w:r>
              <w:rPr>
                <w:rFonts w:ascii="宋体" w:hAnsi="宋体" w:cs="宋体"/>
                <w:sz w:val="24"/>
              </w:rPr>
              <w:t>□</w:t>
            </w:r>
            <w:r>
              <w:rPr>
                <w:rFonts w:hint="eastAsia" w:ascii="宋体" w:hAnsi="宋体" w:cs="宋体"/>
                <w:sz w:val="24"/>
              </w:rPr>
              <w:t xml:space="preserve"> </w:t>
            </w:r>
            <w:r>
              <w:rPr>
                <w:rFonts w:hint="eastAsia" w:ascii="宋体" w:hAnsi="宋体"/>
                <w:sz w:val="24"/>
              </w:rPr>
              <w:t xml:space="preserve">现场参观            </w:t>
            </w:r>
            <w:r>
              <w:rPr>
                <w:rFonts w:hint="eastAsia" w:ascii="Segoe UI Symbol" w:hAnsi="Segoe UI Symbol" w:cs="Segoe UI Symbol"/>
                <w:sz w:val="24"/>
              </w:rPr>
              <w:sym w:font="Wingdings 2" w:char="00A3"/>
            </w:r>
            <w:r>
              <w:rPr>
                <w:rFonts w:hint="eastAsia" w:ascii="宋体" w:hAnsi="宋体"/>
                <w:sz w:val="24"/>
              </w:rPr>
              <w:t>电话通讯</w:t>
            </w:r>
          </w:p>
          <w:p w14:paraId="6D925B1A">
            <w:pPr>
              <w:tabs>
                <w:tab w:val="center" w:pos="3199"/>
              </w:tabs>
              <w:spacing w:line="400" w:lineRule="exact"/>
              <w:rPr>
                <w:rFonts w:ascii="宋体" w:hAnsi="宋体"/>
                <w:bCs/>
                <w:iCs/>
                <w:sz w:val="24"/>
              </w:rPr>
            </w:pPr>
            <w:r>
              <w:rPr>
                <w:rFonts w:ascii="宋体" w:hAnsi="宋体" w:cs="宋体"/>
                <w:sz w:val="24"/>
              </w:rPr>
              <w:t xml:space="preserve">□ </w:t>
            </w:r>
            <w:r>
              <w:rPr>
                <w:rFonts w:hint="eastAsia" w:ascii="宋体" w:hAnsi="宋体"/>
                <w:sz w:val="24"/>
              </w:rPr>
              <w:t xml:space="preserve">其他 </w:t>
            </w:r>
            <w:r>
              <w:rPr>
                <w:rFonts w:ascii="宋体" w:hAnsi="宋体" w:cs="宋体"/>
                <w:sz w:val="24"/>
              </w:rPr>
              <w:t>（请文字说明其他活动内容）</w:t>
            </w:r>
          </w:p>
        </w:tc>
      </w:tr>
      <w:tr w14:paraId="385CB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14:paraId="32CF5D0E">
            <w:pPr>
              <w:spacing w:line="400" w:lineRule="exact"/>
              <w:jc w:val="center"/>
              <w:rPr>
                <w:rFonts w:hint="default" w:ascii="宋体" w:hAnsi="宋体" w:eastAsia="宋体"/>
                <w:b/>
                <w:bCs/>
                <w:iCs/>
                <w:sz w:val="24"/>
                <w:lang w:val="en-US" w:eastAsia="zh-CN"/>
              </w:rPr>
            </w:pPr>
            <w:r>
              <w:rPr>
                <w:rFonts w:hint="eastAsia" w:ascii="宋体" w:hAnsi="宋体"/>
                <w:b/>
                <w:bCs/>
                <w:iCs/>
                <w:sz w:val="24"/>
                <w:lang w:val="en-US" w:eastAsia="zh-CN"/>
              </w:rPr>
              <w:t>活动名称</w:t>
            </w:r>
          </w:p>
        </w:tc>
        <w:tc>
          <w:tcPr>
            <w:tcW w:w="6633" w:type="dxa"/>
            <w:tcBorders>
              <w:top w:val="single" w:color="auto" w:sz="4" w:space="0"/>
              <w:left w:val="single" w:color="auto" w:sz="4" w:space="0"/>
              <w:bottom w:val="single" w:color="auto" w:sz="4" w:space="0"/>
              <w:right w:val="single" w:color="auto" w:sz="4" w:space="0"/>
            </w:tcBorders>
            <w:vAlign w:val="center"/>
          </w:tcPr>
          <w:p w14:paraId="31116036">
            <w:pPr>
              <w:spacing w:line="360" w:lineRule="exact"/>
              <w:rPr>
                <w:rFonts w:hint="default" w:ascii="宋体" w:hAnsi="宋体" w:eastAsia="宋体" w:cs="宋体"/>
                <w:bCs/>
                <w:sz w:val="24"/>
                <w:lang w:val="en-US" w:eastAsia="zh-CN"/>
              </w:rPr>
            </w:pPr>
            <w:r>
              <w:rPr>
                <w:rFonts w:hint="eastAsia" w:ascii="宋体" w:hAnsi="宋体" w:cs="宋体"/>
                <w:bCs/>
                <w:sz w:val="24"/>
                <w:lang w:val="en-US" w:eastAsia="zh-CN"/>
              </w:rPr>
              <w:t>雪天盐业</w:t>
            </w:r>
            <w:r>
              <w:rPr>
                <w:rFonts w:hint="default" w:ascii="宋体" w:hAnsi="宋体" w:eastAsia="宋体" w:cs="宋体"/>
                <w:bCs/>
                <w:sz w:val="24"/>
                <w:lang w:val="en-US" w:eastAsia="zh-CN"/>
              </w:rPr>
              <w:t>202</w:t>
            </w:r>
            <w:r>
              <w:rPr>
                <w:rFonts w:hint="eastAsia" w:ascii="宋体" w:hAnsi="宋体" w:cs="宋体"/>
                <w:bCs/>
                <w:sz w:val="24"/>
                <w:lang w:val="en-US" w:eastAsia="zh-CN"/>
              </w:rPr>
              <w:t>6</w:t>
            </w:r>
            <w:r>
              <w:rPr>
                <w:rFonts w:hint="default" w:ascii="宋体" w:hAnsi="宋体" w:eastAsia="宋体" w:cs="宋体"/>
                <w:bCs/>
                <w:sz w:val="24"/>
                <w:lang w:val="en-US" w:eastAsia="zh-CN"/>
              </w:rPr>
              <w:t>年</w:t>
            </w:r>
            <w:r>
              <w:rPr>
                <w:rFonts w:hint="eastAsia" w:ascii="宋体" w:hAnsi="宋体" w:cs="宋体"/>
                <w:bCs/>
                <w:sz w:val="24"/>
                <w:lang w:val="en-US" w:eastAsia="zh-CN"/>
              </w:rPr>
              <w:t>半年</w:t>
            </w:r>
            <w:r>
              <w:rPr>
                <w:rFonts w:hint="default" w:ascii="宋体" w:hAnsi="宋体" w:eastAsia="宋体" w:cs="宋体"/>
                <w:bCs/>
                <w:sz w:val="24"/>
                <w:lang w:val="en-US" w:eastAsia="zh-CN"/>
              </w:rPr>
              <w:t>度业绩说明会</w:t>
            </w:r>
          </w:p>
        </w:tc>
      </w:tr>
      <w:tr w14:paraId="6FD1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80" w:type="dxa"/>
            <w:tcBorders>
              <w:top w:val="single" w:color="auto" w:sz="4" w:space="0"/>
              <w:left w:val="single" w:color="auto" w:sz="4" w:space="0"/>
              <w:bottom w:val="single" w:color="auto" w:sz="4" w:space="0"/>
              <w:right w:val="single" w:color="auto" w:sz="4" w:space="0"/>
            </w:tcBorders>
            <w:vAlign w:val="center"/>
          </w:tcPr>
          <w:p w14:paraId="1E993D3E">
            <w:pPr>
              <w:spacing w:line="400" w:lineRule="exact"/>
              <w:jc w:val="center"/>
              <w:rPr>
                <w:rFonts w:ascii="宋体" w:hAnsi="宋体"/>
                <w:b/>
                <w:bCs/>
                <w:iCs/>
                <w:sz w:val="24"/>
              </w:rPr>
            </w:pPr>
            <w:r>
              <w:rPr>
                <w:rFonts w:hint="eastAsia" w:ascii="宋体" w:hAnsi="宋体"/>
                <w:b/>
                <w:bCs/>
                <w:iCs/>
                <w:sz w:val="24"/>
              </w:rPr>
              <w:t>时间</w:t>
            </w:r>
          </w:p>
        </w:tc>
        <w:tc>
          <w:tcPr>
            <w:tcW w:w="6633" w:type="dxa"/>
            <w:tcBorders>
              <w:top w:val="single" w:color="auto" w:sz="4" w:space="0"/>
              <w:left w:val="single" w:color="auto" w:sz="4" w:space="0"/>
              <w:bottom w:val="single" w:color="auto" w:sz="4" w:space="0"/>
              <w:right w:val="single" w:color="auto" w:sz="4" w:space="0"/>
            </w:tcBorders>
            <w:vAlign w:val="center"/>
          </w:tcPr>
          <w:p w14:paraId="0B7EA014">
            <w:pPr>
              <w:spacing w:line="400" w:lineRule="exact"/>
              <w:rPr>
                <w:rFonts w:hint="default" w:ascii="宋体" w:hAnsi="宋体" w:eastAsia="宋体"/>
                <w:bCs/>
                <w:iCs/>
                <w:sz w:val="24"/>
                <w:lang w:val="en-US" w:eastAsia="zh-CN"/>
              </w:rPr>
            </w:pPr>
            <w:r>
              <w:rPr>
                <w:rFonts w:hint="eastAsia" w:ascii="宋体" w:hAnsi="宋体"/>
                <w:bCs/>
                <w:iCs/>
                <w:sz w:val="24"/>
              </w:rPr>
              <w:t>202</w:t>
            </w:r>
            <w:r>
              <w:rPr>
                <w:rFonts w:hint="eastAsia" w:ascii="宋体" w:hAnsi="宋体"/>
                <w:bCs/>
                <w:iCs/>
                <w:sz w:val="24"/>
                <w:lang w:val="en-US" w:eastAsia="zh-CN"/>
              </w:rPr>
              <w:t>6</w:t>
            </w:r>
            <w:r>
              <w:rPr>
                <w:rFonts w:hint="eastAsia" w:ascii="宋体" w:hAnsi="宋体"/>
                <w:bCs/>
                <w:iCs/>
                <w:sz w:val="24"/>
              </w:rPr>
              <w:t>年</w:t>
            </w:r>
            <w:r>
              <w:rPr>
                <w:rFonts w:hint="eastAsia" w:ascii="宋体" w:hAnsi="宋体"/>
                <w:bCs/>
                <w:iCs/>
                <w:sz w:val="24"/>
                <w:lang w:val="en-US" w:eastAsia="zh-CN"/>
              </w:rPr>
              <w:t>9</w:t>
            </w:r>
            <w:r>
              <w:rPr>
                <w:rFonts w:ascii="宋体" w:hAnsi="宋体"/>
                <w:bCs/>
                <w:iCs/>
                <w:sz w:val="24"/>
              </w:rPr>
              <w:t>月</w:t>
            </w:r>
            <w:r>
              <w:rPr>
                <w:rFonts w:hint="eastAsia" w:ascii="宋体" w:hAnsi="宋体"/>
                <w:bCs/>
                <w:iCs/>
                <w:sz w:val="24"/>
                <w:lang w:val="en-US" w:eastAsia="zh-CN"/>
              </w:rPr>
              <w:t>30日15:00-16:00</w:t>
            </w:r>
          </w:p>
        </w:tc>
      </w:tr>
      <w:tr w14:paraId="012B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14:paraId="07CA061D">
            <w:pPr>
              <w:spacing w:line="400" w:lineRule="exact"/>
              <w:jc w:val="center"/>
              <w:rPr>
                <w:rFonts w:hint="default" w:ascii="宋体" w:hAnsi="宋体" w:eastAsia="宋体"/>
                <w:b/>
                <w:bCs/>
                <w:iCs/>
                <w:sz w:val="24"/>
                <w:lang w:val="en-US" w:eastAsia="zh-CN"/>
              </w:rPr>
            </w:pPr>
            <w:r>
              <w:rPr>
                <w:rFonts w:hint="eastAsia" w:ascii="宋体" w:hAnsi="宋体"/>
                <w:b/>
                <w:bCs/>
                <w:iCs/>
                <w:sz w:val="24"/>
              </w:rPr>
              <w:t>地点</w:t>
            </w:r>
            <w:r>
              <w:rPr>
                <w:rFonts w:hint="eastAsia" w:ascii="宋体" w:hAnsi="宋体"/>
                <w:b/>
                <w:bCs/>
                <w:iCs/>
                <w:sz w:val="24"/>
                <w:lang w:val="en-US" w:eastAsia="zh-CN"/>
              </w:rPr>
              <w:t>/方式</w:t>
            </w:r>
          </w:p>
        </w:tc>
        <w:tc>
          <w:tcPr>
            <w:tcW w:w="6633" w:type="dxa"/>
            <w:tcBorders>
              <w:top w:val="single" w:color="auto" w:sz="4" w:space="0"/>
              <w:left w:val="single" w:color="auto" w:sz="4" w:space="0"/>
              <w:bottom w:val="single" w:color="auto" w:sz="4" w:space="0"/>
              <w:right w:val="single" w:color="auto" w:sz="4" w:space="0"/>
            </w:tcBorders>
            <w:vAlign w:val="center"/>
          </w:tcPr>
          <w:p w14:paraId="00FCBCD6">
            <w:pPr>
              <w:spacing w:line="400" w:lineRule="exact"/>
              <w:rPr>
                <w:rFonts w:hint="eastAsia" w:ascii="宋体" w:hAnsi="宋体"/>
                <w:bCs/>
                <w:iCs/>
                <w:sz w:val="24"/>
                <w:lang w:val="en-US" w:eastAsia="zh-CN"/>
              </w:rPr>
            </w:pPr>
            <w:r>
              <w:rPr>
                <w:rFonts w:hint="eastAsia" w:ascii="宋体" w:hAnsi="宋体"/>
                <w:bCs/>
                <w:iCs/>
                <w:sz w:val="24"/>
                <w:lang w:val="en-US" w:eastAsia="zh-CN"/>
              </w:rPr>
              <w:t>上海证券交易所上证路演中心</w:t>
            </w:r>
          </w:p>
          <w:p w14:paraId="71A6CFE3">
            <w:pPr>
              <w:spacing w:line="400" w:lineRule="exact"/>
              <w:rPr>
                <w:rFonts w:hint="eastAsia" w:ascii="宋体" w:hAnsi="宋体"/>
                <w:bCs/>
                <w:iCs/>
                <w:sz w:val="24"/>
                <w:lang w:val="en-US" w:eastAsia="zh-CN"/>
              </w:rPr>
            </w:pPr>
            <w:r>
              <w:rPr>
                <w:rFonts w:hint="eastAsia" w:ascii="宋体" w:hAnsi="宋体"/>
                <w:bCs/>
                <w:iCs/>
                <w:sz w:val="24"/>
                <w:lang w:val="en-US" w:eastAsia="zh-CN"/>
              </w:rPr>
              <w:t>（网址：</w:t>
            </w:r>
            <w:r>
              <w:rPr>
                <w:rFonts w:hint="eastAsia" w:ascii="宋体" w:hAnsi="宋体"/>
                <w:bCs/>
                <w:iCs/>
                <w:sz w:val="24"/>
                <w:lang w:val="en-US" w:eastAsia="zh-CN"/>
              </w:rPr>
              <w:fldChar w:fldCharType="begin"/>
            </w:r>
            <w:r>
              <w:rPr>
                <w:rFonts w:hint="eastAsia" w:ascii="宋体" w:hAnsi="宋体"/>
                <w:bCs/>
                <w:iCs/>
                <w:sz w:val="24"/>
                <w:lang w:val="en-US" w:eastAsia="zh-CN"/>
              </w:rPr>
              <w:instrText xml:space="preserve"> HYPERLINK "http://roadshow.sseinfo.com/）" </w:instrText>
            </w:r>
            <w:r>
              <w:rPr>
                <w:rFonts w:hint="eastAsia" w:ascii="宋体" w:hAnsi="宋体"/>
                <w:bCs/>
                <w:iCs/>
                <w:sz w:val="24"/>
                <w:lang w:val="en-US" w:eastAsia="zh-CN"/>
              </w:rPr>
              <w:fldChar w:fldCharType="separate"/>
            </w:r>
            <w:r>
              <w:rPr>
                <w:rStyle w:val="10"/>
                <w:rFonts w:hint="eastAsia" w:ascii="宋体" w:hAnsi="宋体"/>
                <w:bCs/>
                <w:iCs/>
                <w:sz w:val="24"/>
                <w:lang w:val="en-US" w:eastAsia="zh-CN"/>
              </w:rPr>
              <w:t>http://roadshow.sseinfo.com/）</w:t>
            </w:r>
            <w:r>
              <w:rPr>
                <w:rFonts w:hint="eastAsia" w:ascii="宋体" w:hAnsi="宋体"/>
                <w:bCs/>
                <w:iCs/>
                <w:sz w:val="24"/>
                <w:lang w:val="en-US" w:eastAsia="zh-CN"/>
              </w:rPr>
              <w:fldChar w:fldCharType="end"/>
            </w:r>
          </w:p>
          <w:p w14:paraId="4D4A83D2">
            <w:pPr>
              <w:spacing w:line="400" w:lineRule="exact"/>
              <w:rPr>
                <w:rFonts w:hint="eastAsia" w:ascii="宋体" w:hAnsi="宋体" w:eastAsia="宋体"/>
                <w:bCs/>
                <w:iCs/>
                <w:sz w:val="24"/>
                <w:lang w:val="en-US" w:eastAsia="zh-CN"/>
              </w:rPr>
            </w:pPr>
            <w:r>
              <w:rPr>
                <w:rFonts w:hint="default" w:ascii="宋体" w:hAnsi="宋体"/>
                <w:bCs/>
                <w:iCs/>
                <w:sz w:val="24"/>
                <w:lang w:val="en-US" w:eastAsia="zh-CN"/>
              </w:rPr>
              <w:t>图文显示（可选）+网络文字互动问答</w:t>
            </w:r>
          </w:p>
        </w:tc>
      </w:tr>
      <w:tr w14:paraId="0446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14:paraId="275A4077">
            <w:pPr>
              <w:spacing w:line="400" w:lineRule="exact"/>
              <w:jc w:val="center"/>
              <w:rPr>
                <w:rFonts w:hint="eastAsia" w:ascii="宋体" w:hAnsi="宋体"/>
                <w:b/>
                <w:bCs/>
                <w:iCs/>
                <w:sz w:val="24"/>
                <w:lang w:val="en-US" w:eastAsia="zh-CN"/>
              </w:rPr>
            </w:pPr>
            <w:r>
              <w:rPr>
                <w:rFonts w:hint="eastAsia" w:ascii="宋体" w:hAnsi="宋体"/>
                <w:b/>
                <w:bCs/>
                <w:iCs/>
                <w:sz w:val="24"/>
              </w:rPr>
              <w:t>上市公司</w:t>
            </w:r>
            <w:r>
              <w:rPr>
                <w:rFonts w:hint="eastAsia" w:ascii="宋体" w:hAnsi="宋体"/>
                <w:b/>
                <w:bCs/>
                <w:iCs/>
                <w:sz w:val="24"/>
                <w:lang w:val="en-US" w:eastAsia="zh-CN"/>
              </w:rPr>
              <w:t>参与</w:t>
            </w:r>
          </w:p>
          <w:p w14:paraId="74D32AD2">
            <w:pPr>
              <w:spacing w:line="400" w:lineRule="exact"/>
              <w:jc w:val="center"/>
              <w:rPr>
                <w:rFonts w:ascii="宋体" w:hAnsi="宋体"/>
                <w:b/>
                <w:bCs/>
                <w:iCs/>
                <w:sz w:val="24"/>
              </w:rPr>
            </w:pPr>
            <w:r>
              <w:rPr>
                <w:rFonts w:hint="eastAsia" w:ascii="宋体" w:hAnsi="宋体"/>
                <w:b/>
                <w:bCs/>
                <w:iCs/>
                <w:sz w:val="24"/>
              </w:rPr>
              <w:t>人员姓名</w:t>
            </w:r>
          </w:p>
        </w:tc>
        <w:tc>
          <w:tcPr>
            <w:tcW w:w="6633" w:type="dxa"/>
            <w:tcBorders>
              <w:top w:val="single" w:color="auto" w:sz="4" w:space="0"/>
              <w:left w:val="single" w:color="auto" w:sz="4" w:space="0"/>
              <w:bottom w:val="single" w:color="auto" w:sz="4" w:space="0"/>
              <w:right w:val="single" w:color="auto" w:sz="4" w:space="0"/>
            </w:tcBorders>
            <w:vAlign w:val="center"/>
          </w:tcPr>
          <w:p w14:paraId="5D33255E">
            <w:pPr>
              <w:spacing w:line="400" w:lineRule="exact"/>
              <w:rPr>
                <w:rFonts w:hint="eastAsia" w:ascii="宋体" w:hAnsi="宋体"/>
                <w:bCs/>
                <w:iCs/>
                <w:sz w:val="24"/>
              </w:rPr>
            </w:pPr>
            <w:r>
              <w:rPr>
                <w:rFonts w:hint="eastAsia" w:ascii="宋体" w:hAnsi="宋体"/>
                <w:bCs/>
                <w:iCs/>
                <w:sz w:val="24"/>
              </w:rPr>
              <w:t>董事长</w:t>
            </w:r>
            <w:r>
              <w:rPr>
                <w:rFonts w:hint="eastAsia" w:ascii="宋体" w:hAnsi="宋体"/>
                <w:bCs/>
                <w:iCs/>
                <w:sz w:val="24"/>
                <w:lang w:eastAsia="zh-CN"/>
              </w:rPr>
              <w:t>、</w:t>
            </w:r>
            <w:r>
              <w:rPr>
                <w:rFonts w:hint="eastAsia" w:ascii="宋体" w:hAnsi="宋体"/>
                <w:bCs/>
                <w:iCs/>
                <w:sz w:val="24"/>
                <w:lang w:val="en-US" w:eastAsia="zh-CN"/>
              </w:rPr>
              <w:t>董事会秘书（代行）</w:t>
            </w:r>
            <w:r>
              <w:rPr>
                <w:rFonts w:hint="eastAsia" w:ascii="宋体" w:hAnsi="宋体"/>
                <w:bCs/>
                <w:iCs/>
                <w:sz w:val="24"/>
              </w:rPr>
              <w:t>：</w:t>
            </w:r>
            <w:r>
              <w:rPr>
                <w:rFonts w:hint="eastAsia" w:ascii="宋体" w:hAnsi="宋体"/>
                <w:bCs/>
                <w:iCs/>
                <w:sz w:val="24"/>
                <w:lang w:val="en-US" w:eastAsia="zh-CN"/>
              </w:rPr>
              <w:t>马天毅</w:t>
            </w:r>
            <w:r>
              <w:rPr>
                <w:rFonts w:hint="eastAsia" w:ascii="宋体" w:hAnsi="宋体"/>
                <w:bCs/>
                <w:iCs/>
                <w:sz w:val="24"/>
              </w:rPr>
              <w:t>先生</w:t>
            </w:r>
          </w:p>
          <w:p w14:paraId="4FF3785D">
            <w:pPr>
              <w:spacing w:line="400" w:lineRule="exact"/>
              <w:rPr>
                <w:rFonts w:hint="eastAsia" w:ascii="宋体" w:hAnsi="宋体"/>
                <w:bCs/>
                <w:iCs/>
                <w:sz w:val="24"/>
                <w:lang w:val="en-US" w:eastAsia="zh-CN"/>
              </w:rPr>
            </w:pPr>
            <w:r>
              <w:rPr>
                <w:rFonts w:hint="eastAsia" w:ascii="宋体" w:hAnsi="宋体"/>
                <w:bCs/>
                <w:iCs/>
                <w:sz w:val="24"/>
              </w:rPr>
              <w:t>总经理</w:t>
            </w:r>
            <w:r>
              <w:rPr>
                <w:rFonts w:hint="eastAsia" w:ascii="宋体" w:hAnsi="宋体"/>
                <w:bCs/>
                <w:iCs/>
                <w:sz w:val="24"/>
                <w:lang w:val="en-US" w:eastAsia="zh-CN"/>
              </w:rPr>
              <w:t>：陈蔚先生</w:t>
            </w:r>
          </w:p>
          <w:p w14:paraId="1BB58ADD">
            <w:pPr>
              <w:spacing w:line="400" w:lineRule="exact"/>
              <w:rPr>
                <w:rFonts w:hint="default" w:ascii="宋体" w:hAnsi="宋体" w:eastAsia="宋体"/>
                <w:bCs/>
                <w:iCs/>
                <w:sz w:val="24"/>
                <w:lang w:val="en-US" w:eastAsia="zh-CN"/>
              </w:rPr>
            </w:pPr>
            <w:r>
              <w:rPr>
                <w:rFonts w:hint="eastAsia" w:ascii="宋体" w:hAnsi="宋体"/>
                <w:bCs/>
                <w:iCs/>
                <w:sz w:val="24"/>
              </w:rPr>
              <w:t>财务总监：周群辉女士</w:t>
            </w:r>
          </w:p>
          <w:p w14:paraId="5E18F95B">
            <w:pPr>
              <w:spacing w:line="400" w:lineRule="exact"/>
              <w:rPr>
                <w:rFonts w:hint="default" w:ascii="宋体" w:hAnsi="宋体" w:eastAsia="宋体"/>
                <w:bCs/>
                <w:iCs/>
                <w:sz w:val="24"/>
                <w:lang w:val="en-US" w:eastAsia="zh-CN"/>
              </w:rPr>
            </w:pPr>
            <w:r>
              <w:rPr>
                <w:rFonts w:hint="eastAsia" w:ascii="宋体" w:hAnsi="宋体"/>
                <w:bCs/>
                <w:iCs/>
                <w:sz w:val="24"/>
              </w:rPr>
              <w:t>独立董事：</w:t>
            </w:r>
            <w:r>
              <w:rPr>
                <w:rFonts w:hint="eastAsia" w:ascii="宋体" w:hAnsi="宋体"/>
                <w:bCs/>
                <w:iCs/>
                <w:sz w:val="24"/>
                <w:lang w:val="en-US" w:eastAsia="zh-CN"/>
              </w:rPr>
              <w:t>陈敏女士</w:t>
            </w:r>
          </w:p>
        </w:tc>
      </w:tr>
      <w:tr w14:paraId="7719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1980" w:type="dxa"/>
            <w:tcBorders>
              <w:top w:val="single" w:color="auto" w:sz="4" w:space="0"/>
              <w:left w:val="single" w:color="auto" w:sz="4" w:space="0"/>
              <w:bottom w:val="single" w:color="auto" w:sz="4" w:space="0"/>
              <w:right w:val="single" w:color="auto" w:sz="4" w:space="0"/>
            </w:tcBorders>
            <w:vAlign w:val="center"/>
          </w:tcPr>
          <w:p w14:paraId="271E3E85">
            <w:pPr>
              <w:spacing w:line="400" w:lineRule="exact"/>
              <w:jc w:val="center"/>
              <w:rPr>
                <w:rFonts w:ascii="宋体" w:hAnsi="宋体"/>
                <w:b/>
                <w:bCs/>
                <w:iCs/>
                <w:sz w:val="24"/>
              </w:rPr>
            </w:pPr>
            <w:r>
              <w:rPr>
                <w:rFonts w:hint="eastAsia" w:ascii="宋体" w:hAnsi="宋体"/>
                <w:b/>
                <w:bCs/>
                <w:iCs/>
                <w:sz w:val="24"/>
              </w:rPr>
              <w:t>投资者关系活动主要内容介绍</w:t>
            </w:r>
          </w:p>
        </w:tc>
        <w:tc>
          <w:tcPr>
            <w:tcW w:w="6633" w:type="dxa"/>
            <w:tcBorders>
              <w:top w:val="single" w:color="auto" w:sz="4" w:space="0"/>
              <w:left w:val="single" w:color="auto" w:sz="4" w:space="0"/>
              <w:bottom w:val="single" w:color="auto" w:sz="4" w:space="0"/>
              <w:right w:val="single" w:color="auto" w:sz="4" w:space="0"/>
            </w:tcBorders>
          </w:tcPr>
          <w:p w14:paraId="7D773170">
            <w:pPr>
              <w:keepNext w:val="0"/>
              <w:keepLines w:val="0"/>
              <w:pageBreakBefore w:val="0"/>
              <w:widowControl w:val="0"/>
              <w:kinsoku/>
              <w:wordWrap/>
              <w:overflowPunct/>
              <w:topLinePunct w:val="0"/>
              <w:autoSpaceDE/>
              <w:autoSpaceDN/>
              <w:bidi w:val="0"/>
              <w:adjustRightInd/>
              <w:snapToGrid/>
              <w:spacing w:line="340" w:lineRule="exact"/>
              <w:ind w:firstLine="482" w:firstLineChars="200"/>
              <w:textAlignment w:val="auto"/>
              <w:rPr>
                <w:rFonts w:hint="eastAsia" w:ascii="宋体" w:hAnsi="宋体" w:cs="宋体"/>
                <w:b w:val="0"/>
                <w:bCs/>
                <w:sz w:val="24"/>
              </w:rPr>
            </w:pPr>
            <w:r>
              <w:rPr>
                <w:rFonts w:hint="eastAsia" w:ascii="宋体" w:hAnsi="宋体" w:cs="宋体"/>
                <w:b/>
                <w:bCs w:val="0"/>
                <w:sz w:val="24"/>
                <w:lang w:val="en-US" w:eastAsia="zh-CN"/>
              </w:rPr>
              <w:t>线上交流</w:t>
            </w:r>
            <w:r>
              <w:rPr>
                <w:rFonts w:hint="eastAsia" w:ascii="宋体" w:hAnsi="宋体" w:cs="宋体"/>
                <w:b/>
                <w:bCs w:val="0"/>
                <w:sz w:val="24"/>
              </w:rPr>
              <w:t>主要问题及回复汇总如下：</w:t>
            </w:r>
          </w:p>
          <w:p w14:paraId="5692677A">
            <w:pPr>
              <w:spacing w:line="360" w:lineRule="exact"/>
              <w:ind w:firstLine="482" w:firstLineChars="200"/>
              <w:rPr>
                <w:rFonts w:hint="default" w:ascii="宋体" w:hAnsi="宋体" w:eastAsia="宋体" w:cs="宋体"/>
                <w:b/>
                <w:sz w:val="24"/>
                <w:lang w:val="en-US" w:eastAsia="zh-CN"/>
              </w:rPr>
            </w:pPr>
            <w:r>
              <w:rPr>
                <w:rFonts w:hint="eastAsia" w:ascii="宋体" w:hAnsi="宋体" w:cs="宋体"/>
                <w:b/>
                <w:sz w:val="24"/>
              </w:rPr>
              <w:t>1.Q：中高端食用盐拓展，省外市场后续增长目标是什么？</w:t>
            </w:r>
          </w:p>
          <w:p w14:paraId="1EA51EA6">
            <w:pPr>
              <w:spacing w:line="360" w:lineRule="exact"/>
              <w:ind w:firstLine="480" w:firstLineChars="200"/>
              <w:rPr>
                <w:rFonts w:hint="default" w:ascii="宋体" w:hAnsi="宋体" w:cs="宋体"/>
                <w:bCs/>
                <w:sz w:val="24"/>
                <w:lang w:val="en-US" w:eastAsia="zh-CN"/>
              </w:rPr>
            </w:pPr>
            <w:r>
              <w:rPr>
                <w:rFonts w:hint="eastAsia" w:ascii="宋体" w:hAnsi="宋体" w:cs="宋体"/>
                <w:bCs/>
                <w:sz w:val="24"/>
              </w:rPr>
              <w:t>A：尊敬的投资者，您好！公司省外坚持“一地一策”，穿透重点市场和渠道，做大客户基数，实现市场份额与盈利再突破。衷心感谢您的关注！</w:t>
            </w:r>
          </w:p>
          <w:p w14:paraId="0B0653BA">
            <w:pPr>
              <w:spacing w:line="360" w:lineRule="exact"/>
              <w:ind w:firstLine="480" w:firstLineChars="200"/>
              <w:rPr>
                <w:rFonts w:ascii="宋体" w:hAnsi="宋体" w:cs="宋体"/>
                <w:bCs/>
                <w:sz w:val="24"/>
              </w:rPr>
            </w:pPr>
          </w:p>
          <w:p w14:paraId="594A64BD">
            <w:pPr>
              <w:spacing w:line="360" w:lineRule="exact"/>
              <w:ind w:firstLine="482" w:firstLineChars="200"/>
              <w:rPr>
                <w:rFonts w:hint="default" w:ascii="宋体" w:hAnsi="宋体" w:eastAsia="宋体" w:cs="宋体"/>
                <w:b/>
                <w:sz w:val="24"/>
                <w:lang w:val="en-US" w:eastAsia="zh-CN"/>
              </w:rPr>
            </w:pPr>
            <w:r>
              <w:rPr>
                <w:rFonts w:hint="eastAsia" w:ascii="宋体" w:hAnsi="宋体" w:cs="宋体"/>
                <w:b/>
                <w:sz w:val="24"/>
              </w:rPr>
              <w:t>2.Q：马总您好，请教：6月18日郴州锂资源大会展出的纤维电池、纤维传感器、纤维发光材料展品，属于小试还是中试样品？项目当前中试进展如何？是不是纤维电池、传感器、发光材料这三类单根纤维丝良率全部达标、工艺参数稳定后，才启动采购高速管式绞线机？高速管式绞线机的设计基础参数，是否全部取自这三类单根丝的中试试验数据？</w:t>
            </w:r>
          </w:p>
          <w:p w14:paraId="6970824C">
            <w:pPr>
              <w:spacing w:line="360" w:lineRule="exact"/>
              <w:ind w:firstLine="480" w:firstLineChars="200"/>
              <w:rPr>
                <w:rFonts w:hint="default" w:ascii="宋体" w:hAnsi="宋体" w:eastAsia="宋体" w:cs="宋体"/>
                <w:bCs/>
                <w:sz w:val="24"/>
                <w:lang w:val="en-US" w:eastAsia="zh-CN"/>
              </w:rPr>
            </w:pPr>
            <w:r>
              <w:rPr>
                <w:rFonts w:hint="eastAsia" w:ascii="宋体" w:hAnsi="宋体" w:cs="宋体"/>
                <w:bCs/>
                <w:sz w:val="24"/>
              </w:rPr>
              <w:t>A：尊敬的投资者，您好！未来纤维研究院中试场地主体工程基本完工，异形柔性电池及织物显示小试线稳定运行，纤维太阳能电池小试线投产运行。公司现阶段在智能纤维新能源材料领域尚未形成标识性的应用成果， 未来能否形成可规模化成果尚具有不确定性。后续进展请关注公司在法定信息披露媒体披露的定期报告及临时公告。衷心感谢您的关注！</w:t>
            </w:r>
          </w:p>
          <w:p w14:paraId="7830DF1F">
            <w:pPr>
              <w:spacing w:line="360" w:lineRule="exact"/>
              <w:ind w:firstLine="480" w:firstLineChars="200"/>
              <w:rPr>
                <w:rFonts w:ascii="宋体" w:hAnsi="宋体" w:cs="宋体"/>
                <w:bCs/>
                <w:sz w:val="24"/>
              </w:rPr>
            </w:pPr>
          </w:p>
          <w:p w14:paraId="0E9F55AD">
            <w:pPr>
              <w:spacing w:line="360" w:lineRule="exact"/>
              <w:ind w:firstLine="482" w:firstLineChars="200"/>
              <w:rPr>
                <w:rFonts w:ascii="宋体" w:hAnsi="宋体" w:cs="宋体"/>
                <w:b/>
                <w:sz w:val="24"/>
              </w:rPr>
            </w:pPr>
            <w:r>
              <w:rPr>
                <w:rFonts w:hint="eastAsia" w:ascii="宋体" w:hAnsi="宋体" w:cs="宋体"/>
                <w:b/>
                <w:sz w:val="24"/>
              </w:rPr>
              <w:t>3.Q：纯碱价格低迷，下半年盐化工板块盈利如何改善？</w:t>
            </w:r>
          </w:p>
          <w:p w14:paraId="295387D0">
            <w:pPr>
              <w:spacing w:line="360" w:lineRule="exact"/>
              <w:ind w:firstLine="480" w:firstLineChars="200"/>
              <w:rPr>
                <w:rFonts w:ascii="宋体" w:hAnsi="宋体" w:cs="宋体"/>
                <w:bCs/>
                <w:sz w:val="24"/>
              </w:rPr>
            </w:pPr>
            <w:r>
              <w:rPr>
                <w:rFonts w:hint="eastAsia" w:ascii="宋体" w:hAnsi="宋体" w:cs="宋体"/>
                <w:bCs/>
                <w:sz w:val="24"/>
              </w:rPr>
              <w:t>A：尊敬的投资者，您好！公司将加强对当前经济与市场运行科学研判，一方面聚焦政策机遇，稳步推进重大项目落地，以技术创新驱动产业迭代，以改革赋能激发发展活力，构建穿越经济周期的长期竞争力，确保公司实现稳健经营、持续发展。另一方面深化精益管理，强化成本刚性约束，努力提高盈利水平。衷心感谢您的关注！</w:t>
            </w:r>
          </w:p>
          <w:p w14:paraId="6CA1E96E">
            <w:pPr>
              <w:spacing w:line="360" w:lineRule="exact"/>
              <w:ind w:firstLine="480" w:firstLineChars="200"/>
              <w:rPr>
                <w:rFonts w:ascii="宋体" w:hAnsi="宋体" w:cs="宋体"/>
                <w:bCs/>
                <w:sz w:val="24"/>
              </w:rPr>
            </w:pPr>
          </w:p>
          <w:p w14:paraId="6DA36F71">
            <w:pPr>
              <w:spacing w:line="360" w:lineRule="exact"/>
              <w:ind w:firstLine="482" w:firstLineChars="200"/>
              <w:rPr>
                <w:rFonts w:ascii="宋体" w:hAnsi="宋体" w:cs="宋体"/>
                <w:b/>
                <w:sz w:val="24"/>
              </w:rPr>
            </w:pPr>
            <w:r>
              <w:rPr>
                <w:rFonts w:hint="eastAsia" w:ascii="宋体" w:hAnsi="宋体" w:cs="宋体"/>
                <w:b/>
                <w:sz w:val="24"/>
              </w:rPr>
              <w:t>4.Q：请问董事长  收购河北坤天评估到什么程度了</w:t>
            </w:r>
          </w:p>
          <w:p w14:paraId="1922DAA6">
            <w:pPr>
              <w:spacing w:line="360" w:lineRule="exact"/>
              <w:ind w:firstLine="480" w:firstLineChars="200"/>
              <w:rPr>
                <w:rFonts w:ascii="宋体" w:hAnsi="宋体" w:cs="宋体"/>
                <w:bCs/>
                <w:sz w:val="24"/>
              </w:rPr>
            </w:pPr>
            <w:r>
              <w:rPr>
                <w:rFonts w:hint="eastAsia" w:ascii="宋体" w:hAnsi="宋体" w:cs="宋体"/>
                <w:bCs/>
                <w:sz w:val="24"/>
              </w:rPr>
              <w:t>A：尊敬的投资者，您好！本次交易尚处于筹划阶段，交易相关的审计、评估工作尚未完成，有关事项尚存在不确定性，后续进展请以公司在上海证券交易所网站及指定信息披露媒体刊登的公告为准。衷心感谢您的关注！</w:t>
            </w:r>
          </w:p>
          <w:p w14:paraId="5D72E315">
            <w:pPr>
              <w:spacing w:line="360" w:lineRule="exact"/>
              <w:rPr>
                <w:rFonts w:ascii="宋体" w:hAnsi="宋体" w:cs="宋体"/>
                <w:bCs/>
                <w:sz w:val="24"/>
              </w:rPr>
            </w:pPr>
          </w:p>
          <w:p w14:paraId="732801AF">
            <w:pPr>
              <w:spacing w:line="360" w:lineRule="exact"/>
              <w:ind w:firstLine="482" w:firstLineChars="200"/>
              <w:rPr>
                <w:rFonts w:ascii="宋体" w:hAnsi="宋体" w:cs="宋体"/>
                <w:b/>
                <w:sz w:val="24"/>
              </w:rPr>
            </w:pPr>
            <w:r>
              <w:rPr>
                <w:rFonts w:hint="eastAsia" w:ascii="宋体" w:hAnsi="宋体" w:cs="宋体"/>
                <w:b/>
                <w:sz w:val="24"/>
                <w:lang w:val="en-US" w:eastAsia="zh-CN"/>
              </w:rPr>
              <w:t>5</w:t>
            </w:r>
            <w:r>
              <w:rPr>
                <w:rFonts w:hint="eastAsia" w:ascii="宋体" w:hAnsi="宋体" w:cs="宋体"/>
                <w:b/>
                <w:sz w:val="24"/>
              </w:rPr>
              <w:t>.Q： 马总，8月份湖南未来纤维研究院电力增容招标，是否是配套中试高速管式绞线机用电需求实施的？仅确认工程配套用途，无需披露技术细节。</w:t>
            </w:r>
          </w:p>
          <w:p w14:paraId="4B1EF82D">
            <w:pPr>
              <w:spacing w:line="360" w:lineRule="exact"/>
              <w:ind w:firstLine="480" w:firstLineChars="200"/>
              <w:rPr>
                <w:rFonts w:hint="eastAsia" w:ascii="宋体" w:hAnsi="宋体" w:cs="宋体"/>
                <w:bCs/>
                <w:sz w:val="24"/>
              </w:rPr>
            </w:pPr>
            <w:r>
              <w:rPr>
                <w:rFonts w:hint="eastAsia" w:ascii="宋体" w:hAnsi="宋体" w:cs="宋体"/>
                <w:bCs/>
                <w:sz w:val="24"/>
              </w:rPr>
              <w:t>A：尊敬的投资者，您好！具体请以公司在上海证券交易所网站发布的临时公告和定期报告为准。衷心感谢您的关注！</w:t>
            </w:r>
          </w:p>
          <w:p w14:paraId="51D447F8">
            <w:pPr>
              <w:spacing w:line="360" w:lineRule="exact"/>
              <w:ind w:firstLine="480" w:firstLineChars="200"/>
              <w:rPr>
                <w:rFonts w:ascii="宋体" w:hAnsi="宋体" w:cs="宋体"/>
                <w:bCs/>
                <w:sz w:val="24"/>
              </w:rPr>
            </w:pPr>
          </w:p>
          <w:p w14:paraId="06B3D1BE">
            <w:pPr>
              <w:spacing w:line="360" w:lineRule="exact"/>
              <w:ind w:firstLine="482" w:firstLineChars="200"/>
              <w:rPr>
                <w:rFonts w:hint="eastAsia" w:ascii="宋体" w:hAnsi="宋体" w:cs="宋体"/>
                <w:b/>
                <w:sz w:val="24"/>
              </w:rPr>
            </w:pPr>
            <w:r>
              <w:rPr>
                <w:rFonts w:hint="eastAsia" w:ascii="宋体" w:hAnsi="宋体" w:cs="宋体"/>
                <w:b/>
                <w:sz w:val="24"/>
                <w:lang w:val="en-US" w:eastAsia="zh-CN"/>
              </w:rPr>
              <w:t>6</w:t>
            </w:r>
            <w:r>
              <w:rPr>
                <w:rFonts w:hint="eastAsia" w:ascii="宋体" w:hAnsi="宋体" w:cs="宋体"/>
                <w:b/>
                <w:sz w:val="24"/>
              </w:rPr>
              <w:t>.Q：美特新材钠电正极业务，今年能否实现放量增收？</w:t>
            </w:r>
          </w:p>
          <w:p w14:paraId="315B21E8">
            <w:pPr>
              <w:spacing w:line="360" w:lineRule="exact"/>
              <w:ind w:firstLine="480" w:firstLineChars="200"/>
              <w:rPr>
                <w:rFonts w:hint="eastAsia" w:ascii="宋体" w:hAnsi="宋体" w:cs="宋体"/>
                <w:bCs/>
                <w:sz w:val="24"/>
              </w:rPr>
            </w:pPr>
            <w:r>
              <w:rPr>
                <w:rFonts w:hint="eastAsia" w:ascii="宋体" w:hAnsi="宋体" w:cs="宋体"/>
                <w:b w:val="0"/>
                <w:bCs/>
                <w:sz w:val="24"/>
              </w:rPr>
              <w:t>A：尊敬的投资者，您好！公司紧扣行业技术迭代趋势，目前新立项1个高压实聚阴离子钠电材料项目，同时完成两项科技成果评价，后续将持续推进钠电产业化进程。衷心感谢您的关注！</w:t>
            </w:r>
          </w:p>
          <w:p w14:paraId="207B5FC7">
            <w:pPr>
              <w:spacing w:line="360" w:lineRule="exact"/>
              <w:ind w:firstLine="480" w:firstLineChars="200"/>
              <w:rPr>
                <w:rFonts w:hint="eastAsia" w:ascii="宋体" w:hAnsi="宋体" w:cs="宋体"/>
                <w:bCs/>
                <w:sz w:val="24"/>
                <w:lang w:val="en-US" w:eastAsia="zh-CN"/>
              </w:rPr>
            </w:pPr>
          </w:p>
          <w:p w14:paraId="0DBC297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textAlignment w:val="auto"/>
              <w:rPr>
                <w:rFonts w:hint="default" w:ascii="宋体" w:hAnsi="宋体" w:eastAsia="宋体" w:cs="宋体"/>
                <w:b/>
                <w:sz w:val="24"/>
                <w:lang w:val="en-US" w:eastAsia="zh-CN"/>
              </w:rPr>
            </w:pPr>
            <w:r>
              <w:rPr>
                <w:rFonts w:hint="eastAsia" w:ascii="宋体" w:hAnsi="宋体" w:eastAsia="宋体" w:cs="宋体"/>
                <w:b/>
                <w:kern w:val="2"/>
                <w:sz w:val="24"/>
                <w:szCs w:val="24"/>
                <w:lang w:val="en-US" w:eastAsia="zh-CN" w:bidi="ar-SA"/>
              </w:rPr>
              <w:t>7.</w:t>
            </w:r>
            <w:r>
              <w:rPr>
                <w:rFonts w:hint="eastAsia" w:ascii="宋体" w:hAnsi="宋体" w:cs="宋体"/>
                <w:b/>
                <w:sz w:val="24"/>
              </w:rPr>
              <w:t>Q：马总您好。刘格军的立案调查发生在今年3月，但公司直到9月才在更正公告中补充披露。请问公司在首次披露重组预案时，中介机构对交易对方的尽职调查是否充分?后续在重组推进过程中，公司将采取哪些具体措施，确保类似未披露事项不会再次发生，以保障中小投资者的知情权?</w:t>
            </w:r>
          </w:p>
          <w:p w14:paraId="3B2D3AF5">
            <w:pPr>
              <w:spacing w:line="360" w:lineRule="exact"/>
              <w:ind w:firstLine="480" w:firstLineChars="200"/>
              <w:rPr>
                <w:rFonts w:hint="default" w:ascii="宋体" w:hAnsi="宋体" w:eastAsia="宋体" w:cs="宋体"/>
                <w:b/>
                <w:sz w:val="24"/>
                <w:lang w:val="en-US" w:eastAsia="zh-CN"/>
              </w:rPr>
            </w:pPr>
            <w:r>
              <w:rPr>
                <w:rFonts w:hint="eastAsia" w:ascii="宋体" w:hAnsi="宋体" w:cs="宋体"/>
                <w:bCs/>
                <w:sz w:val="24"/>
              </w:rPr>
              <w:t>A：尊敬的投资者，您好！该立案调查事项系针对刘格军个人交易其他公司股票行为，不涉及雪天盐业的股票交易，亦与本次交易无关。该立案调查仍在进行中，截至目前，尚未形成明确结论意见。公司将持续严格按照监管规定及时履行信息披露义务。感谢您的关注！</w:t>
            </w:r>
          </w:p>
          <w:p w14:paraId="009DF9EE">
            <w:pPr>
              <w:spacing w:line="360" w:lineRule="exact"/>
              <w:ind w:firstLine="482" w:firstLineChars="200"/>
              <w:rPr>
                <w:rFonts w:hint="eastAsia" w:ascii="宋体" w:hAnsi="宋体" w:cs="宋体"/>
                <w:b/>
                <w:sz w:val="24"/>
              </w:rPr>
            </w:pPr>
          </w:p>
          <w:p w14:paraId="3C6E0CA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textAlignment w:val="auto"/>
              <w:rPr>
                <w:rFonts w:hint="eastAsia" w:ascii="宋体" w:hAnsi="宋体" w:cs="宋体"/>
                <w:b/>
                <w:sz w:val="24"/>
                <w:lang w:val="en-US" w:eastAsia="zh-CN"/>
              </w:rPr>
            </w:pPr>
            <w:r>
              <w:rPr>
                <w:rFonts w:hint="eastAsia" w:ascii="宋体" w:hAnsi="宋体" w:cs="宋体"/>
                <w:b/>
                <w:sz w:val="24"/>
                <w:lang w:val="en-US" w:eastAsia="zh-CN"/>
              </w:rPr>
              <w:t>8.Q：目前收购是持续进行中吗，预计多久收购完成</w:t>
            </w:r>
          </w:p>
          <w:p w14:paraId="418EE7F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b w:val="0"/>
                <w:bCs/>
                <w:sz w:val="24"/>
              </w:rPr>
            </w:pPr>
            <w:r>
              <w:rPr>
                <w:rFonts w:hint="eastAsia" w:ascii="宋体" w:hAnsi="宋体" w:cs="宋体"/>
                <w:b w:val="0"/>
                <w:bCs/>
                <w:sz w:val="24"/>
                <w:lang w:val="en-US" w:eastAsia="zh-CN"/>
              </w:rPr>
              <w:t>A：尊敬的投资者，您好！本次交易尚处于筹划阶段，交易相关的审计、评估工作尚未完成，有关事项尚存在不确定性，后续进展请以公司在上海证券交易所网站及指定信息披露媒体刊登的公告为准。衷心感谢您的关注！</w:t>
            </w:r>
          </w:p>
          <w:p w14:paraId="626CC23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bCs/>
                <w:sz w:val="24"/>
                <w:lang w:val="en-US" w:eastAsia="zh-CN"/>
              </w:rPr>
            </w:pPr>
          </w:p>
          <w:p w14:paraId="7FB373DB">
            <w:pPr>
              <w:numPr>
                <w:ilvl w:val="0"/>
                <w:numId w:val="0"/>
              </w:numPr>
              <w:spacing w:line="360" w:lineRule="exact"/>
              <w:ind w:firstLine="482" w:firstLineChars="200"/>
              <w:rPr>
                <w:rFonts w:hint="eastAsia" w:ascii="宋体" w:hAnsi="宋体" w:cs="宋体"/>
                <w:b/>
                <w:sz w:val="24"/>
                <w:lang w:val="en-US" w:eastAsia="zh-CN"/>
              </w:rPr>
            </w:pPr>
            <w:r>
              <w:rPr>
                <w:rFonts w:hint="eastAsia" w:ascii="宋体" w:hAnsi="宋体" w:eastAsia="宋体" w:cs="宋体"/>
                <w:b/>
                <w:kern w:val="2"/>
                <w:sz w:val="24"/>
                <w:szCs w:val="24"/>
                <w:lang w:val="en-US" w:eastAsia="zh-CN" w:bidi="ar-SA"/>
              </w:rPr>
              <w:t>9.</w:t>
            </w:r>
            <w:r>
              <w:rPr>
                <w:rFonts w:hint="eastAsia" w:ascii="宋体" w:hAnsi="宋体" w:cs="宋体"/>
                <w:b/>
                <w:sz w:val="24"/>
              </w:rPr>
              <w:t>Q：坤天新能源审计评估进度，预计重组报告书披露时间，标的业绩承诺与估值初步判断？刘格军立案如果出处罚结果，公司有无备选交易方案，如何保护上市公司利益？收购坤天后，预计对公司未来两年业绩带来多大影响？商誉减值风险如何防控？传统盐化工板块下半年经营展望，公司如何平衡传统主业和新能源业务的资金投入？未来纤维研究院项目目前仍处于小试，后续研发投入与产业化规划如何？</w:t>
            </w:r>
          </w:p>
          <w:p w14:paraId="690086C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bCs/>
                <w:sz w:val="24"/>
              </w:rPr>
            </w:pPr>
            <w:r>
              <w:rPr>
                <w:rFonts w:hint="eastAsia" w:ascii="宋体" w:hAnsi="宋体" w:cs="宋体"/>
                <w:bCs/>
                <w:sz w:val="24"/>
              </w:rPr>
              <w:t>A：尊敬的投资者，您好！具体请以公司在上海证券交易所网站发布的临时公告和定期报告为准。衷心感谢您的关注！</w:t>
            </w:r>
          </w:p>
          <w:p w14:paraId="7E366F16">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宋体" w:hAnsi="宋体" w:cs="宋体"/>
                <w:bCs/>
                <w:sz w:val="24"/>
                <w:lang w:val="en-US" w:eastAsia="zh-CN"/>
              </w:rPr>
            </w:pPr>
          </w:p>
        </w:tc>
      </w:tr>
    </w:tbl>
    <w:p w14:paraId="486C9F29"/>
    <w:p w14:paraId="1EAD9373"/>
    <w:p w14:paraId="1E0CF3AE"/>
    <w:sectPr>
      <w:pgSz w:w="11906" w:h="16838"/>
      <w:pgMar w:top="1440" w:right="1800" w:bottom="1440" w:left="1800" w:header="0"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yZGYzYTEyOWQxYjMwOTUwN2U2OTZkMzMyYTc5MmIifQ=="/>
    <w:docVar w:name="KSO_WPS_MARK_KEY" w:val="9baf495e-0048-4991-8e28-67ee4c65c617"/>
  </w:docVars>
  <w:rsids>
    <w:rsidRoot w:val="0BCF12E6"/>
    <w:rsid w:val="00057B9E"/>
    <w:rsid w:val="000742BA"/>
    <w:rsid w:val="000748D8"/>
    <w:rsid w:val="000B4187"/>
    <w:rsid w:val="000D5A6C"/>
    <w:rsid w:val="000D5AE9"/>
    <w:rsid w:val="001144F5"/>
    <w:rsid w:val="00182022"/>
    <w:rsid w:val="0019782A"/>
    <w:rsid w:val="001A6894"/>
    <w:rsid w:val="001B044C"/>
    <w:rsid w:val="0026528D"/>
    <w:rsid w:val="002A4804"/>
    <w:rsid w:val="00336CB4"/>
    <w:rsid w:val="00337586"/>
    <w:rsid w:val="003415AD"/>
    <w:rsid w:val="003C1D17"/>
    <w:rsid w:val="003E2EA1"/>
    <w:rsid w:val="004176E6"/>
    <w:rsid w:val="004B2AD9"/>
    <w:rsid w:val="004B355B"/>
    <w:rsid w:val="00520201"/>
    <w:rsid w:val="005223E0"/>
    <w:rsid w:val="005361C9"/>
    <w:rsid w:val="00571735"/>
    <w:rsid w:val="00607FAC"/>
    <w:rsid w:val="00682EB9"/>
    <w:rsid w:val="006F0E8A"/>
    <w:rsid w:val="00746B6E"/>
    <w:rsid w:val="00752B8D"/>
    <w:rsid w:val="0075638F"/>
    <w:rsid w:val="00845038"/>
    <w:rsid w:val="00856B58"/>
    <w:rsid w:val="00865C13"/>
    <w:rsid w:val="009361FE"/>
    <w:rsid w:val="00991ADF"/>
    <w:rsid w:val="00A2199D"/>
    <w:rsid w:val="00A83D5C"/>
    <w:rsid w:val="00A87F74"/>
    <w:rsid w:val="00A93661"/>
    <w:rsid w:val="00AA3CEC"/>
    <w:rsid w:val="00C57CAF"/>
    <w:rsid w:val="00CB6D52"/>
    <w:rsid w:val="00CD7BFF"/>
    <w:rsid w:val="00D10C42"/>
    <w:rsid w:val="00D42F11"/>
    <w:rsid w:val="00EB7E37"/>
    <w:rsid w:val="00EF24D5"/>
    <w:rsid w:val="00F40C72"/>
    <w:rsid w:val="00F43995"/>
    <w:rsid w:val="00FD48FA"/>
    <w:rsid w:val="01017953"/>
    <w:rsid w:val="01085F72"/>
    <w:rsid w:val="010B251F"/>
    <w:rsid w:val="010F3632"/>
    <w:rsid w:val="01227D26"/>
    <w:rsid w:val="013838E4"/>
    <w:rsid w:val="01401320"/>
    <w:rsid w:val="0146397D"/>
    <w:rsid w:val="015F61C5"/>
    <w:rsid w:val="01642474"/>
    <w:rsid w:val="0164746B"/>
    <w:rsid w:val="0166780F"/>
    <w:rsid w:val="01674F5A"/>
    <w:rsid w:val="016E6EAF"/>
    <w:rsid w:val="0172255F"/>
    <w:rsid w:val="0195752A"/>
    <w:rsid w:val="01A5538C"/>
    <w:rsid w:val="01AA3877"/>
    <w:rsid w:val="01B164F7"/>
    <w:rsid w:val="01B43E82"/>
    <w:rsid w:val="01BC4B9D"/>
    <w:rsid w:val="01C63A68"/>
    <w:rsid w:val="01CA216C"/>
    <w:rsid w:val="01CC1652"/>
    <w:rsid w:val="01D7786E"/>
    <w:rsid w:val="01E44FDB"/>
    <w:rsid w:val="01FD266A"/>
    <w:rsid w:val="0200793B"/>
    <w:rsid w:val="021C49D7"/>
    <w:rsid w:val="022A77B2"/>
    <w:rsid w:val="02304B83"/>
    <w:rsid w:val="02584584"/>
    <w:rsid w:val="02704F6A"/>
    <w:rsid w:val="02742239"/>
    <w:rsid w:val="027C74A2"/>
    <w:rsid w:val="0283478D"/>
    <w:rsid w:val="029C62DE"/>
    <w:rsid w:val="029D5CEB"/>
    <w:rsid w:val="02A04725"/>
    <w:rsid w:val="02AE0B4D"/>
    <w:rsid w:val="02AE7C76"/>
    <w:rsid w:val="02BB04A2"/>
    <w:rsid w:val="02C225B5"/>
    <w:rsid w:val="02E70452"/>
    <w:rsid w:val="02F14054"/>
    <w:rsid w:val="02F42156"/>
    <w:rsid w:val="030937C4"/>
    <w:rsid w:val="0310485D"/>
    <w:rsid w:val="0314091A"/>
    <w:rsid w:val="03157774"/>
    <w:rsid w:val="03183791"/>
    <w:rsid w:val="034D6CA3"/>
    <w:rsid w:val="036B0163"/>
    <w:rsid w:val="03702BC2"/>
    <w:rsid w:val="03770180"/>
    <w:rsid w:val="0387532D"/>
    <w:rsid w:val="03905CE5"/>
    <w:rsid w:val="03A469E9"/>
    <w:rsid w:val="03B27D04"/>
    <w:rsid w:val="03BD2900"/>
    <w:rsid w:val="03BF2738"/>
    <w:rsid w:val="03C02E8F"/>
    <w:rsid w:val="03DC1F67"/>
    <w:rsid w:val="03DF29A7"/>
    <w:rsid w:val="03E31837"/>
    <w:rsid w:val="03F54DE1"/>
    <w:rsid w:val="04025F08"/>
    <w:rsid w:val="040624BF"/>
    <w:rsid w:val="041227C2"/>
    <w:rsid w:val="041617C1"/>
    <w:rsid w:val="04275E71"/>
    <w:rsid w:val="042D5C16"/>
    <w:rsid w:val="04385B82"/>
    <w:rsid w:val="043F2F4A"/>
    <w:rsid w:val="04452154"/>
    <w:rsid w:val="045126D0"/>
    <w:rsid w:val="04533004"/>
    <w:rsid w:val="04743DEB"/>
    <w:rsid w:val="04792916"/>
    <w:rsid w:val="047B7B41"/>
    <w:rsid w:val="048C54B6"/>
    <w:rsid w:val="04A03FA3"/>
    <w:rsid w:val="04A226D3"/>
    <w:rsid w:val="04A80A06"/>
    <w:rsid w:val="04A83F20"/>
    <w:rsid w:val="04AB7663"/>
    <w:rsid w:val="04B926A5"/>
    <w:rsid w:val="04D21CA7"/>
    <w:rsid w:val="04E515AC"/>
    <w:rsid w:val="04F05736"/>
    <w:rsid w:val="05052583"/>
    <w:rsid w:val="051A4EE9"/>
    <w:rsid w:val="05345AF8"/>
    <w:rsid w:val="05377AAC"/>
    <w:rsid w:val="0548744F"/>
    <w:rsid w:val="05571F68"/>
    <w:rsid w:val="05597A8E"/>
    <w:rsid w:val="055A30FC"/>
    <w:rsid w:val="055E7F89"/>
    <w:rsid w:val="05680603"/>
    <w:rsid w:val="05761A22"/>
    <w:rsid w:val="058A201B"/>
    <w:rsid w:val="058F5164"/>
    <w:rsid w:val="059D7C6E"/>
    <w:rsid w:val="05A97F3E"/>
    <w:rsid w:val="05AC760F"/>
    <w:rsid w:val="05B05043"/>
    <w:rsid w:val="05C37764"/>
    <w:rsid w:val="05CE49B7"/>
    <w:rsid w:val="05D40014"/>
    <w:rsid w:val="05D81E75"/>
    <w:rsid w:val="05DD3DAA"/>
    <w:rsid w:val="05DF45AD"/>
    <w:rsid w:val="05FE4283"/>
    <w:rsid w:val="060C5B3E"/>
    <w:rsid w:val="061C2875"/>
    <w:rsid w:val="0620451D"/>
    <w:rsid w:val="0635269E"/>
    <w:rsid w:val="064E09DE"/>
    <w:rsid w:val="06770582"/>
    <w:rsid w:val="067705C8"/>
    <w:rsid w:val="067960F6"/>
    <w:rsid w:val="067D77AC"/>
    <w:rsid w:val="06871D3F"/>
    <w:rsid w:val="069B59C0"/>
    <w:rsid w:val="06AA3FCE"/>
    <w:rsid w:val="06CD40EC"/>
    <w:rsid w:val="06D445F5"/>
    <w:rsid w:val="06D837EC"/>
    <w:rsid w:val="06E43153"/>
    <w:rsid w:val="06E44756"/>
    <w:rsid w:val="06E91759"/>
    <w:rsid w:val="070B2AA8"/>
    <w:rsid w:val="070B2E64"/>
    <w:rsid w:val="07157DAA"/>
    <w:rsid w:val="072E0D3F"/>
    <w:rsid w:val="073320ED"/>
    <w:rsid w:val="07405A1F"/>
    <w:rsid w:val="07433D2C"/>
    <w:rsid w:val="07596668"/>
    <w:rsid w:val="079254DA"/>
    <w:rsid w:val="07E12B19"/>
    <w:rsid w:val="07FE31D4"/>
    <w:rsid w:val="08004D12"/>
    <w:rsid w:val="08034D30"/>
    <w:rsid w:val="08045C3C"/>
    <w:rsid w:val="080F0509"/>
    <w:rsid w:val="084C38DA"/>
    <w:rsid w:val="0854278F"/>
    <w:rsid w:val="086A4A45"/>
    <w:rsid w:val="08707003"/>
    <w:rsid w:val="087764D5"/>
    <w:rsid w:val="08855402"/>
    <w:rsid w:val="0891763F"/>
    <w:rsid w:val="08985104"/>
    <w:rsid w:val="08B26F82"/>
    <w:rsid w:val="08C00086"/>
    <w:rsid w:val="08C571E9"/>
    <w:rsid w:val="08CF368B"/>
    <w:rsid w:val="08D1153A"/>
    <w:rsid w:val="08E15AC4"/>
    <w:rsid w:val="08F22B2E"/>
    <w:rsid w:val="08FF4072"/>
    <w:rsid w:val="09003554"/>
    <w:rsid w:val="09032C9F"/>
    <w:rsid w:val="09127304"/>
    <w:rsid w:val="092377D1"/>
    <w:rsid w:val="092B20EA"/>
    <w:rsid w:val="092D3FC5"/>
    <w:rsid w:val="09321A42"/>
    <w:rsid w:val="09362ED6"/>
    <w:rsid w:val="09553F8A"/>
    <w:rsid w:val="095E59B3"/>
    <w:rsid w:val="096D0A6B"/>
    <w:rsid w:val="096E66B5"/>
    <w:rsid w:val="097B077F"/>
    <w:rsid w:val="09AC6AC4"/>
    <w:rsid w:val="09B129F8"/>
    <w:rsid w:val="09B24D4B"/>
    <w:rsid w:val="09B96D4E"/>
    <w:rsid w:val="09BB02DF"/>
    <w:rsid w:val="09BC16F6"/>
    <w:rsid w:val="09E34209"/>
    <w:rsid w:val="09F9539C"/>
    <w:rsid w:val="0A017A30"/>
    <w:rsid w:val="0A1C00F2"/>
    <w:rsid w:val="0A445589"/>
    <w:rsid w:val="0A4916AC"/>
    <w:rsid w:val="0A4B0A24"/>
    <w:rsid w:val="0A4E175F"/>
    <w:rsid w:val="0A5074A0"/>
    <w:rsid w:val="0A673F51"/>
    <w:rsid w:val="0A710FE6"/>
    <w:rsid w:val="0A807949"/>
    <w:rsid w:val="0A8375D7"/>
    <w:rsid w:val="0A9C0A4E"/>
    <w:rsid w:val="0AB33E26"/>
    <w:rsid w:val="0AD955AB"/>
    <w:rsid w:val="0AF11115"/>
    <w:rsid w:val="0AF44C1D"/>
    <w:rsid w:val="0B095AB3"/>
    <w:rsid w:val="0B0A6967"/>
    <w:rsid w:val="0B0B4664"/>
    <w:rsid w:val="0B106428"/>
    <w:rsid w:val="0B161154"/>
    <w:rsid w:val="0B180DDD"/>
    <w:rsid w:val="0B1B00C3"/>
    <w:rsid w:val="0B2602E4"/>
    <w:rsid w:val="0B2C562F"/>
    <w:rsid w:val="0B321B07"/>
    <w:rsid w:val="0B350D78"/>
    <w:rsid w:val="0B3B2A24"/>
    <w:rsid w:val="0B400073"/>
    <w:rsid w:val="0B4C2A35"/>
    <w:rsid w:val="0B593F9D"/>
    <w:rsid w:val="0BAF5C4E"/>
    <w:rsid w:val="0BBD24FB"/>
    <w:rsid w:val="0BC00D1D"/>
    <w:rsid w:val="0BC42FD5"/>
    <w:rsid w:val="0BC924D9"/>
    <w:rsid w:val="0BCF12E6"/>
    <w:rsid w:val="0BD83500"/>
    <w:rsid w:val="0BD84DAB"/>
    <w:rsid w:val="0BDD3B02"/>
    <w:rsid w:val="0BFC1FEC"/>
    <w:rsid w:val="0C0B77B3"/>
    <w:rsid w:val="0C1314CF"/>
    <w:rsid w:val="0C166A9A"/>
    <w:rsid w:val="0C180934"/>
    <w:rsid w:val="0C2116C0"/>
    <w:rsid w:val="0C225B2B"/>
    <w:rsid w:val="0C2D708B"/>
    <w:rsid w:val="0C30706F"/>
    <w:rsid w:val="0C3927FE"/>
    <w:rsid w:val="0C3957CD"/>
    <w:rsid w:val="0C3A3600"/>
    <w:rsid w:val="0C3E1578"/>
    <w:rsid w:val="0C47714B"/>
    <w:rsid w:val="0C595FDA"/>
    <w:rsid w:val="0C5A4BBF"/>
    <w:rsid w:val="0C604E84"/>
    <w:rsid w:val="0C771EFB"/>
    <w:rsid w:val="0C772961"/>
    <w:rsid w:val="0C775A57"/>
    <w:rsid w:val="0C807FFE"/>
    <w:rsid w:val="0C820A73"/>
    <w:rsid w:val="0C83107A"/>
    <w:rsid w:val="0C93253B"/>
    <w:rsid w:val="0CA3437E"/>
    <w:rsid w:val="0CA42D96"/>
    <w:rsid w:val="0CAB74D4"/>
    <w:rsid w:val="0CAF0BD0"/>
    <w:rsid w:val="0CB84E38"/>
    <w:rsid w:val="0CC84468"/>
    <w:rsid w:val="0CD54A6C"/>
    <w:rsid w:val="0CDF01C7"/>
    <w:rsid w:val="0CEB4316"/>
    <w:rsid w:val="0CF956B3"/>
    <w:rsid w:val="0D046BA0"/>
    <w:rsid w:val="0D1C2928"/>
    <w:rsid w:val="0D21380F"/>
    <w:rsid w:val="0D3E0A98"/>
    <w:rsid w:val="0D4628BD"/>
    <w:rsid w:val="0D5B7DDE"/>
    <w:rsid w:val="0D5C3546"/>
    <w:rsid w:val="0D692999"/>
    <w:rsid w:val="0DBF2779"/>
    <w:rsid w:val="0DC042D8"/>
    <w:rsid w:val="0DC9777B"/>
    <w:rsid w:val="0DD128FA"/>
    <w:rsid w:val="0E001FE8"/>
    <w:rsid w:val="0E0658DC"/>
    <w:rsid w:val="0E07054B"/>
    <w:rsid w:val="0E103AD6"/>
    <w:rsid w:val="0E313889"/>
    <w:rsid w:val="0E333207"/>
    <w:rsid w:val="0E363050"/>
    <w:rsid w:val="0E411B15"/>
    <w:rsid w:val="0E48289D"/>
    <w:rsid w:val="0E590840"/>
    <w:rsid w:val="0E5B0B3E"/>
    <w:rsid w:val="0E5F65BD"/>
    <w:rsid w:val="0E611DA6"/>
    <w:rsid w:val="0E720BBF"/>
    <w:rsid w:val="0E78620F"/>
    <w:rsid w:val="0E8845EE"/>
    <w:rsid w:val="0EB05EDE"/>
    <w:rsid w:val="0EB97DB9"/>
    <w:rsid w:val="0EBC753C"/>
    <w:rsid w:val="0EDC7E87"/>
    <w:rsid w:val="0EEF3211"/>
    <w:rsid w:val="0F120DAC"/>
    <w:rsid w:val="0F135152"/>
    <w:rsid w:val="0F143C4E"/>
    <w:rsid w:val="0F3256E0"/>
    <w:rsid w:val="0F416A93"/>
    <w:rsid w:val="0F441B7D"/>
    <w:rsid w:val="0F477BDA"/>
    <w:rsid w:val="0F53224B"/>
    <w:rsid w:val="0F536D66"/>
    <w:rsid w:val="0F56092F"/>
    <w:rsid w:val="0F7210A7"/>
    <w:rsid w:val="0F7365FC"/>
    <w:rsid w:val="0F7D5BB0"/>
    <w:rsid w:val="0F883723"/>
    <w:rsid w:val="0F8841A6"/>
    <w:rsid w:val="0F8B4CE8"/>
    <w:rsid w:val="0FA152F5"/>
    <w:rsid w:val="0FA36FB5"/>
    <w:rsid w:val="0FC00840"/>
    <w:rsid w:val="0FC05C5E"/>
    <w:rsid w:val="0FE85416"/>
    <w:rsid w:val="0FEB319C"/>
    <w:rsid w:val="0FF12242"/>
    <w:rsid w:val="0FFD67CC"/>
    <w:rsid w:val="0FFE279F"/>
    <w:rsid w:val="10116BBB"/>
    <w:rsid w:val="10183048"/>
    <w:rsid w:val="101D43FF"/>
    <w:rsid w:val="102B64CB"/>
    <w:rsid w:val="102D497A"/>
    <w:rsid w:val="1055066E"/>
    <w:rsid w:val="105A3980"/>
    <w:rsid w:val="105E1DC7"/>
    <w:rsid w:val="10726AA7"/>
    <w:rsid w:val="107F1151"/>
    <w:rsid w:val="109B4EB5"/>
    <w:rsid w:val="109B53FF"/>
    <w:rsid w:val="10A32F3C"/>
    <w:rsid w:val="10C051BC"/>
    <w:rsid w:val="10C565EA"/>
    <w:rsid w:val="10C9460F"/>
    <w:rsid w:val="10F538C0"/>
    <w:rsid w:val="10F80D4E"/>
    <w:rsid w:val="11084C93"/>
    <w:rsid w:val="112C46C4"/>
    <w:rsid w:val="11360C84"/>
    <w:rsid w:val="113743EC"/>
    <w:rsid w:val="113B69B5"/>
    <w:rsid w:val="114B630A"/>
    <w:rsid w:val="11564007"/>
    <w:rsid w:val="116F596A"/>
    <w:rsid w:val="11727379"/>
    <w:rsid w:val="118B2067"/>
    <w:rsid w:val="11914293"/>
    <w:rsid w:val="11927A01"/>
    <w:rsid w:val="119838DD"/>
    <w:rsid w:val="11A44C7D"/>
    <w:rsid w:val="11B27249"/>
    <w:rsid w:val="11B55448"/>
    <w:rsid w:val="11C71A1D"/>
    <w:rsid w:val="11CD60CC"/>
    <w:rsid w:val="11D7121E"/>
    <w:rsid w:val="11E61BD4"/>
    <w:rsid w:val="11EC18D0"/>
    <w:rsid w:val="11EF20B2"/>
    <w:rsid w:val="11F257E6"/>
    <w:rsid w:val="11F743FE"/>
    <w:rsid w:val="12061DD3"/>
    <w:rsid w:val="12104E39"/>
    <w:rsid w:val="121D5B00"/>
    <w:rsid w:val="12213979"/>
    <w:rsid w:val="122E40DF"/>
    <w:rsid w:val="126915C3"/>
    <w:rsid w:val="127012C2"/>
    <w:rsid w:val="12752BD6"/>
    <w:rsid w:val="127A6CB8"/>
    <w:rsid w:val="127E6CEF"/>
    <w:rsid w:val="128B322C"/>
    <w:rsid w:val="1295605A"/>
    <w:rsid w:val="129A4E2A"/>
    <w:rsid w:val="12A83E03"/>
    <w:rsid w:val="12AC38F3"/>
    <w:rsid w:val="12B837BB"/>
    <w:rsid w:val="12C21CDF"/>
    <w:rsid w:val="12CF1D01"/>
    <w:rsid w:val="12D11D4E"/>
    <w:rsid w:val="12E81BC6"/>
    <w:rsid w:val="12F44E07"/>
    <w:rsid w:val="12F65F6F"/>
    <w:rsid w:val="12FD3334"/>
    <w:rsid w:val="130802DE"/>
    <w:rsid w:val="132C7C6A"/>
    <w:rsid w:val="13476310"/>
    <w:rsid w:val="134C6508"/>
    <w:rsid w:val="135054DC"/>
    <w:rsid w:val="13645F7C"/>
    <w:rsid w:val="13666ECB"/>
    <w:rsid w:val="13850F4D"/>
    <w:rsid w:val="138617A6"/>
    <w:rsid w:val="13861961"/>
    <w:rsid w:val="138D58ED"/>
    <w:rsid w:val="138E5F84"/>
    <w:rsid w:val="13983E78"/>
    <w:rsid w:val="1399669F"/>
    <w:rsid w:val="13AA5455"/>
    <w:rsid w:val="13B71558"/>
    <w:rsid w:val="13BB1E46"/>
    <w:rsid w:val="13C102F4"/>
    <w:rsid w:val="13C62E48"/>
    <w:rsid w:val="13C72E31"/>
    <w:rsid w:val="13CD6D6C"/>
    <w:rsid w:val="13D651DD"/>
    <w:rsid w:val="13D84D9C"/>
    <w:rsid w:val="13E51B07"/>
    <w:rsid w:val="13F76E24"/>
    <w:rsid w:val="13F77809"/>
    <w:rsid w:val="13FF5D41"/>
    <w:rsid w:val="142615E2"/>
    <w:rsid w:val="1431358E"/>
    <w:rsid w:val="14384F47"/>
    <w:rsid w:val="14396F84"/>
    <w:rsid w:val="143C097D"/>
    <w:rsid w:val="14461DB2"/>
    <w:rsid w:val="145B2285"/>
    <w:rsid w:val="145C1483"/>
    <w:rsid w:val="14601008"/>
    <w:rsid w:val="146E0618"/>
    <w:rsid w:val="147A7CB4"/>
    <w:rsid w:val="148C0D62"/>
    <w:rsid w:val="1495670C"/>
    <w:rsid w:val="14966371"/>
    <w:rsid w:val="14A14FAE"/>
    <w:rsid w:val="14A4271D"/>
    <w:rsid w:val="14CB74FD"/>
    <w:rsid w:val="14D64727"/>
    <w:rsid w:val="14E649DA"/>
    <w:rsid w:val="14EF43AB"/>
    <w:rsid w:val="14F7398A"/>
    <w:rsid w:val="15123F85"/>
    <w:rsid w:val="152118D6"/>
    <w:rsid w:val="152D6842"/>
    <w:rsid w:val="15316332"/>
    <w:rsid w:val="1533347D"/>
    <w:rsid w:val="1534372C"/>
    <w:rsid w:val="153B2AFB"/>
    <w:rsid w:val="153F4B82"/>
    <w:rsid w:val="15400E72"/>
    <w:rsid w:val="154E3956"/>
    <w:rsid w:val="15592936"/>
    <w:rsid w:val="15636169"/>
    <w:rsid w:val="15642C84"/>
    <w:rsid w:val="156A5AB1"/>
    <w:rsid w:val="15825331"/>
    <w:rsid w:val="15835321"/>
    <w:rsid w:val="15856948"/>
    <w:rsid w:val="158E2118"/>
    <w:rsid w:val="1597528B"/>
    <w:rsid w:val="15A3424D"/>
    <w:rsid w:val="15B74D47"/>
    <w:rsid w:val="15B92333"/>
    <w:rsid w:val="15BC26F4"/>
    <w:rsid w:val="15BC3405"/>
    <w:rsid w:val="15C152E2"/>
    <w:rsid w:val="15C2654C"/>
    <w:rsid w:val="15C42E4A"/>
    <w:rsid w:val="15DC64F2"/>
    <w:rsid w:val="15F34E7A"/>
    <w:rsid w:val="15FE3271"/>
    <w:rsid w:val="16007E0D"/>
    <w:rsid w:val="160666FE"/>
    <w:rsid w:val="16347E0F"/>
    <w:rsid w:val="163936BE"/>
    <w:rsid w:val="16437F3D"/>
    <w:rsid w:val="164E6FA9"/>
    <w:rsid w:val="164F16BE"/>
    <w:rsid w:val="165247B2"/>
    <w:rsid w:val="165676D4"/>
    <w:rsid w:val="165751A7"/>
    <w:rsid w:val="167C0977"/>
    <w:rsid w:val="16841E0F"/>
    <w:rsid w:val="16AD5751"/>
    <w:rsid w:val="16B014D8"/>
    <w:rsid w:val="16B61383"/>
    <w:rsid w:val="16B977D0"/>
    <w:rsid w:val="16BE50DE"/>
    <w:rsid w:val="16BF1D2A"/>
    <w:rsid w:val="16C00A27"/>
    <w:rsid w:val="16C212E2"/>
    <w:rsid w:val="16D06715"/>
    <w:rsid w:val="16D96E10"/>
    <w:rsid w:val="16FA16C0"/>
    <w:rsid w:val="16FA44B5"/>
    <w:rsid w:val="16FD112B"/>
    <w:rsid w:val="17101F77"/>
    <w:rsid w:val="1712282A"/>
    <w:rsid w:val="17126A4A"/>
    <w:rsid w:val="17127029"/>
    <w:rsid w:val="171874EB"/>
    <w:rsid w:val="17202387"/>
    <w:rsid w:val="17204BF2"/>
    <w:rsid w:val="175F18C2"/>
    <w:rsid w:val="17716EB9"/>
    <w:rsid w:val="17753644"/>
    <w:rsid w:val="17810178"/>
    <w:rsid w:val="17831D3C"/>
    <w:rsid w:val="178E401D"/>
    <w:rsid w:val="17923DA4"/>
    <w:rsid w:val="17A61B5D"/>
    <w:rsid w:val="17A95D69"/>
    <w:rsid w:val="17AD7953"/>
    <w:rsid w:val="17B570CC"/>
    <w:rsid w:val="17B84AE8"/>
    <w:rsid w:val="17C8000D"/>
    <w:rsid w:val="17D15F92"/>
    <w:rsid w:val="17DD6CCC"/>
    <w:rsid w:val="17F05238"/>
    <w:rsid w:val="17FD17EE"/>
    <w:rsid w:val="180F3CA3"/>
    <w:rsid w:val="181E54F5"/>
    <w:rsid w:val="18433CA5"/>
    <w:rsid w:val="184552FE"/>
    <w:rsid w:val="184A70A7"/>
    <w:rsid w:val="18551875"/>
    <w:rsid w:val="185F4C67"/>
    <w:rsid w:val="18602E6B"/>
    <w:rsid w:val="1867097C"/>
    <w:rsid w:val="186976E5"/>
    <w:rsid w:val="186A659D"/>
    <w:rsid w:val="187F2D95"/>
    <w:rsid w:val="188D6F3B"/>
    <w:rsid w:val="189B430C"/>
    <w:rsid w:val="18A17A90"/>
    <w:rsid w:val="18A4534C"/>
    <w:rsid w:val="18B4197F"/>
    <w:rsid w:val="18B81F2B"/>
    <w:rsid w:val="18C10445"/>
    <w:rsid w:val="18CC5E16"/>
    <w:rsid w:val="18DB425A"/>
    <w:rsid w:val="18DE3808"/>
    <w:rsid w:val="18E40DB4"/>
    <w:rsid w:val="18E52206"/>
    <w:rsid w:val="18E84F59"/>
    <w:rsid w:val="18F34A76"/>
    <w:rsid w:val="18F46124"/>
    <w:rsid w:val="18F84818"/>
    <w:rsid w:val="1904362C"/>
    <w:rsid w:val="19173E3F"/>
    <w:rsid w:val="19324C52"/>
    <w:rsid w:val="193704DA"/>
    <w:rsid w:val="194A547E"/>
    <w:rsid w:val="195666D9"/>
    <w:rsid w:val="195D07B0"/>
    <w:rsid w:val="195E346D"/>
    <w:rsid w:val="196A5FDF"/>
    <w:rsid w:val="197113F3"/>
    <w:rsid w:val="19780879"/>
    <w:rsid w:val="19917096"/>
    <w:rsid w:val="19930224"/>
    <w:rsid w:val="1993561E"/>
    <w:rsid w:val="199B5607"/>
    <w:rsid w:val="199D7730"/>
    <w:rsid w:val="19A1578D"/>
    <w:rsid w:val="19A37D2A"/>
    <w:rsid w:val="19A8453B"/>
    <w:rsid w:val="19AA1A39"/>
    <w:rsid w:val="19B66E06"/>
    <w:rsid w:val="19CA44B3"/>
    <w:rsid w:val="19CB6AB2"/>
    <w:rsid w:val="19E04532"/>
    <w:rsid w:val="19E1186C"/>
    <w:rsid w:val="19ED4138"/>
    <w:rsid w:val="19F3466E"/>
    <w:rsid w:val="19F84BB9"/>
    <w:rsid w:val="1A130B8E"/>
    <w:rsid w:val="1A165AF6"/>
    <w:rsid w:val="1A1A3838"/>
    <w:rsid w:val="1A253F8B"/>
    <w:rsid w:val="1A3D68AE"/>
    <w:rsid w:val="1A403B8E"/>
    <w:rsid w:val="1A441E26"/>
    <w:rsid w:val="1A483440"/>
    <w:rsid w:val="1A524DAB"/>
    <w:rsid w:val="1A5A1E87"/>
    <w:rsid w:val="1A6760F9"/>
    <w:rsid w:val="1A761832"/>
    <w:rsid w:val="1A875339"/>
    <w:rsid w:val="1A8C3195"/>
    <w:rsid w:val="1A91746B"/>
    <w:rsid w:val="1A993081"/>
    <w:rsid w:val="1AA41339"/>
    <w:rsid w:val="1AB3396E"/>
    <w:rsid w:val="1AC1442F"/>
    <w:rsid w:val="1AD04171"/>
    <w:rsid w:val="1B035F4A"/>
    <w:rsid w:val="1B057A63"/>
    <w:rsid w:val="1B0944AB"/>
    <w:rsid w:val="1B1A5D38"/>
    <w:rsid w:val="1B383BA2"/>
    <w:rsid w:val="1B3D7554"/>
    <w:rsid w:val="1B61547F"/>
    <w:rsid w:val="1B6A012C"/>
    <w:rsid w:val="1B803E25"/>
    <w:rsid w:val="1B8E36E8"/>
    <w:rsid w:val="1B9211AC"/>
    <w:rsid w:val="1B967706"/>
    <w:rsid w:val="1B9A6FCE"/>
    <w:rsid w:val="1BA81487"/>
    <w:rsid w:val="1BB5072D"/>
    <w:rsid w:val="1BC36142"/>
    <w:rsid w:val="1BDB633A"/>
    <w:rsid w:val="1BEC379D"/>
    <w:rsid w:val="1BF77A37"/>
    <w:rsid w:val="1C05170A"/>
    <w:rsid w:val="1C057BD0"/>
    <w:rsid w:val="1C0E421F"/>
    <w:rsid w:val="1C1338C8"/>
    <w:rsid w:val="1C1E6B88"/>
    <w:rsid w:val="1C2207C5"/>
    <w:rsid w:val="1C260547"/>
    <w:rsid w:val="1C2E4371"/>
    <w:rsid w:val="1C336DAE"/>
    <w:rsid w:val="1C394B3F"/>
    <w:rsid w:val="1C415DA8"/>
    <w:rsid w:val="1C4701E9"/>
    <w:rsid w:val="1C4C416B"/>
    <w:rsid w:val="1C4E2265"/>
    <w:rsid w:val="1C517AF4"/>
    <w:rsid w:val="1C5363AC"/>
    <w:rsid w:val="1C5D7BA7"/>
    <w:rsid w:val="1C5F21D5"/>
    <w:rsid w:val="1C843447"/>
    <w:rsid w:val="1C8F2BBE"/>
    <w:rsid w:val="1CCF7252"/>
    <w:rsid w:val="1CD16671"/>
    <w:rsid w:val="1CDF4148"/>
    <w:rsid w:val="1CF63F94"/>
    <w:rsid w:val="1CF642EA"/>
    <w:rsid w:val="1CFB0A00"/>
    <w:rsid w:val="1D012A8E"/>
    <w:rsid w:val="1D1F2F14"/>
    <w:rsid w:val="1D39449B"/>
    <w:rsid w:val="1D3A5E9B"/>
    <w:rsid w:val="1D3D23A7"/>
    <w:rsid w:val="1D4642AC"/>
    <w:rsid w:val="1D4C1CB6"/>
    <w:rsid w:val="1D5320FB"/>
    <w:rsid w:val="1D580C5D"/>
    <w:rsid w:val="1D617C39"/>
    <w:rsid w:val="1D625BBA"/>
    <w:rsid w:val="1D65122A"/>
    <w:rsid w:val="1D655197"/>
    <w:rsid w:val="1D667900"/>
    <w:rsid w:val="1D74765B"/>
    <w:rsid w:val="1D792624"/>
    <w:rsid w:val="1D801506"/>
    <w:rsid w:val="1D9750FF"/>
    <w:rsid w:val="1DA53AF9"/>
    <w:rsid w:val="1DB35840"/>
    <w:rsid w:val="1DD365EA"/>
    <w:rsid w:val="1DD67747"/>
    <w:rsid w:val="1DDC572D"/>
    <w:rsid w:val="1DDD31ED"/>
    <w:rsid w:val="1DF057B3"/>
    <w:rsid w:val="1E0216E0"/>
    <w:rsid w:val="1E105762"/>
    <w:rsid w:val="1E1A5902"/>
    <w:rsid w:val="1E482407"/>
    <w:rsid w:val="1E4F5618"/>
    <w:rsid w:val="1E551952"/>
    <w:rsid w:val="1E581BA5"/>
    <w:rsid w:val="1E587295"/>
    <w:rsid w:val="1E5D4C47"/>
    <w:rsid w:val="1E5F1067"/>
    <w:rsid w:val="1E6437C7"/>
    <w:rsid w:val="1E711E08"/>
    <w:rsid w:val="1E723480"/>
    <w:rsid w:val="1E747F4A"/>
    <w:rsid w:val="1E8C18C1"/>
    <w:rsid w:val="1E921847"/>
    <w:rsid w:val="1E9424D8"/>
    <w:rsid w:val="1E9C385E"/>
    <w:rsid w:val="1EA71657"/>
    <w:rsid w:val="1EAB6054"/>
    <w:rsid w:val="1EB5120E"/>
    <w:rsid w:val="1EBE193B"/>
    <w:rsid w:val="1F100D66"/>
    <w:rsid w:val="1F1A52C4"/>
    <w:rsid w:val="1F1B5A43"/>
    <w:rsid w:val="1F27423F"/>
    <w:rsid w:val="1F341334"/>
    <w:rsid w:val="1F343A95"/>
    <w:rsid w:val="1F453916"/>
    <w:rsid w:val="1F46521C"/>
    <w:rsid w:val="1F682F3D"/>
    <w:rsid w:val="1F693E5A"/>
    <w:rsid w:val="1F8A7437"/>
    <w:rsid w:val="1F8D39AA"/>
    <w:rsid w:val="1F9D7E66"/>
    <w:rsid w:val="1FA84CF2"/>
    <w:rsid w:val="1FAB074E"/>
    <w:rsid w:val="1FB15C64"/>
    <w:rsid w:val="1FBF511A"/>
    <w:rsid w:val="1FCC5BEA"/>
    <w:rsid w:val="1FD2426D"/>
    <w:rsid w:val="1FD32295"/>
    <w:rsid w:val="1FDA4E5B"/>
    <w:rsid w:val="1FE91EB4"/>
    <w:rsid w:val="1FEA7A51"/>
    <w:rsid w:val="1FF82C02"/>
    <w:rsid w:val="1FF84D33"/>
    <w:rsid w:val="20030F6E"/>
    <w:rsid w:val="20033F56"/>
    <w:rsid w:val="20157C72"/>
    <w:rsid w:val="20331BD6"/>
    <w:rsid w:val="203A4DE0"/>
    <w:rsid w:val="2046535F"/>
    <w:rsid w:val="204D1B46"/>
    <w:rsid w:val="20601153"/>
    <w:rsid w:val="20761744"/>
    <w:rsid w:val="20762410"/>
    <w:rsid w:val="20791537"/>
    <w:rsid w:val="207A2091"/>
    <w:rsid w:val="207A4BD4"/>
    <w:rsid w:val="207F113C"/>
    <w:rsid w:val="208430FD"/>
    <w:rsid w:val="208D1ED4"/>
    <w:rsid w:val="20D13DEF"/>
    <w:rsid w:val="20DB14F3"/>
    <w:rsid w:val="20DF24BC"/>
    <w:rsid w:val="20E01240"/>
    <w:rsid w:val="20E34258"/>
    <w:rsid w:val="20EA3A30"/>
    <w:rsid w:val="20FD4507"/>
    <w:rsid w:val="20FE5440"/>
    <w:rsid w:val="21093963"/>
    <w:rsid w:val="21110DC5"/>
    <w:rsid w:val="21276EC1"/>
    <w:rsid w:val="21355DC3"/>
    <w:rsid w:val="21552805"/>
    <w:rsid w:val="21575CE1"/>
    <w:rsid w:val="215C7D7B"/>
    <w:rsid w:val="217A4CF3"/>
    <w:rsid w:val="217D1E76"/>
    <w:rsid w:val="21843C8D"/>
    <w:rsid w:val="21A460DD"/>
    <w:rsid w:val="21AC7990"/>
    <w:rsid w:val="21B21EFA"/>
    <w:rsid w:val="21B74447"/>
    <w:rsid w:val="21C336C2"/>
    <w:rsid w:val="21D63BF0"/>
    <w:rsid w:val="21F4101B"/>
    <w:rsid w:val="2204364E"/>
    <w:rsid w:val="22043C17"/>
    <w:rsid w:val="2217240B"/>
    <w:rsid w:val="22196184"/>
    <w:rsid w:val="2226442B"/>
    <w:rsid w:val="22434A98"/>
    <w:rsid w:val="224403D2"/>
    <w:rsid w:val="2251629F"/>
    <w:rsid w:val="22652DF4"/>
    <w:rsid w:val="226748B2"/>
    <w:rsid w:val="226B5311"/>
    <w:rsid w:val="227A4ECC"/>
    <w:rsid w:val="228578F1"/>
    <w:rsid w:val="22A446B0"/>
    <w:rsid w:val="22A46F95"/>
    <w:rsid w:val="22B9675F"/>
    <w:rsid w:val="22BE6D2B"/>
    <w:rsid w:val="22C54F47"/>
    <w:rsid w:val="22CE440F"/>
    <w:rsid w:val="22DE012A"/>
    <w:rsid w:val="22F24426"/>
    <w:rsid w:val="22F4274D"/>
    <w:rsid w:val="22F97D63"/>
    <w:rsid w:val="2312369C"/>
    <w:rsid w:val="231D37CE"/>
    <w:rsid w:val="23273607"/>
    <w:rsid w:val="232E7F80"/>
    <w:rsid w:val="232F34F5"/>
    <w:rsid w:val="23431B95"/>
    <w:rsid w:val="23493759"/>
    <w:rsid w:val="235241A0"/>
    <w:rsid w:val="23525406"/>
    <w:rsid w:val="236A5F73"/>
    <w:rsid w:val="23727B73"/>
    <w:rsid w:val="237E58C3"/>
    <w:rsid w:val="238837F5"/>
    <w:rsid w:val="238F1CB1"/>
    <w:rsid w:val="239F09B9"/>
    <w:rsid w:val="23AB7627"/>
    <w:rsid w:val="23B90B2C"/>
    <w:rsid w:val="23BE53B5"/>
    <w:rsid w:val="23C02F39"/>
    <w:rsid w:val="23C21E4C"/>
    <w:rsid w:val="23D730BA"/>
    <w:rsid w:val="23E4406D"/>
    <w:rsid w:val="23FB105E"/>
    <w:rsid w:val="2405768A"/>
    <w:rsid w:val="240837AC"/>
    <w:rsid w:val="240A7D81"/>
    <w:rsid w:val="240C2442"/>
    <w:rsid w:val="243A3F05"/>
    <w:rsid w:val="24674773"/>
    <w:rsid w:val="24691401"/>
    <w:rsid w:val="246C70B1"/>
    <w:rsid w:val="24712B60"/>
    <w:rsid w:val="24727E37"/>
    <w:rsid w:val="24760977"/>
    <w:rsid w:val="24962D2F"/>
    <w:rsid w:val="24B62F96"/>
    <w:rsid w:val="24B95E37"/>
    <w:rsid w:val="24BD3EEF"/>
    <w:rsid w:val="24BE5F8C"/>
    <w:rsid w:val="24C10F2A"/>
    <w:rsid w:val="24C1607A"/>
    <w:rsid w:val="24DC7063"/>
    <w:rsid w:val="24E3727A"/>
    <w:rsid w:val="24E90CCE"/>
    <w:rsid w:val="24EB2D77"/>
    <w:rsid w:val="24EF01ED"/>
    <w:rsid w:val="24F872CF"/>
    <w:rsid w:val="251C2F4A"/>
    <w:rsid w:val="251E385D"/>
    <w:rsid w:val="25200313"/>
    <w:rsid w:val="25284B6E"/>
    <w:rsid w:val="25685A60"/>
    <w:rsid w:val="256F19F9"/>
    <w:rsid w:val="2572277A"/>
    <w:rsid w:val="257302A1"/>
    <w:rsid w:val="258862EE"/>
    <w:rsid w:val="258D5241"/>
    <w:rsid w:val="25950B49"/>
    <w:rsid w:val="25A375FA"/>
    <w:rsid w:val="25A65234"/>
    <w:rsid w:val="25AC5561"/>
    <w:rsid w:val="25AC7A6C"/>
    <w:rsid w:val="25BA6EF3"/>
    <w:rsid w:val="25D92BF4"/>
    <w:rsid w:val="25E1345C"/>
    <w:rsid w:val="25E14977"/>
    <w:rsid w:val="25E76C96"/>
    <w:rsid w:val="25EF74C4"/>
    <w:rsid w:val="25F560BA"/>
    <w:rsid w:val="25FC42E1"/>
    <w:rsid w:val="25FF56E1"/>
    <w:rsid w:val="261553A0"/>
    <w:rsid w:val="262C38E5"/>
    <w:rsid w:val="263135BB"/>
    <w:rsid w:val="26335139"/>
    <w:rsid w:val="263529FD"/>
    <w:rsid w:val="263E0AE7"/>
    <w:rsid w:val="26453FFF"/>
    <w:rsid w:val="26456635"/>
    <w:rsid w:val="2646503F"/>
    <w:rsid w:val="26526108"/>
    <w:rsid w:val="26575C4E"/>
    <w:rsid w:val="2658058D"/>
    <w:rsid w:val="265A3786"/>
    <w:rsid w:val="26633E71"/>
    <w:rsid w:val="266E6D59"/>
    <w:rsid w:val="26811B6C"/>
    <w:rsid w:val="26A02263"/>
    <w:rsid w:val="26A06C46"/>
    <w:rsid w:val="26A821CC"/>
    <w:rsid w:val="26B415A7"/>
    <w:rsid w:val="26D01474"/>
    <w:rsid w:val="26EE5953"/>
    <w:rsid w:val="270311B0"/>
    <w:rsid w:val="2709256C"/>
    <w:rsid w:val="270B47E5"/>
    <w:rsid w:val="270C46B7"/>
    <w:rsid w:val="270D3BCA"/>
    <w:rsid w:val="27174472"/>
    <w:rsid w:val="27273E32"/>
    <w:rsid w:val="272B1610"/>
    <w:rsid w:val="27390BD7"/>
    <w:rsid w:val="27492A13"/>
    <w:rsid w:val="274E62E0"/>
    <w:rsid w:val="274E7D78"/>
    <w:rsid w:val="277D73C1"/>
    <w:rsid w:val="27816F54"/>
    <w:rsid w:val="279448DE"/>
    <w:rsid w:val="279C365E"/>
    <w:rsid w:val="27A1044A"/>
    <w:rsid w:val="27B30F88"/>
    <w:rsid w:val="27BF77CD"/>
    <w:rsid w:val="27C351EB"/>
    <w:rsid w:val="27C6698F"/>
    <w:rsid w:val="27D8344C"/>
    <w:rsid w:val="27E327EB"/>
    <w:rsid w:val="27E35DB5"/>
    <w:rsid w:val="27FA74EC"/>
    <w:rsid w:val="281656C2"/>
    <w:rsid w:val="28166D80"/>
    <w:rsid w:val="2818020D"/>
    <w:rsid w:val="281B251E"/>
    <w:rsid w:val="28215D92"/>
    <w:rsid w:val="284F44FD"/>
    <w:rsid w:val="2854415A"/>
    <w:rsid w:val="2859492E"/>
    <w:rsid w:val="28654D23"/>
    <w:rsid w:val="286901E8"/>
    <w:rsid w:val="28696410"/>
    <w:rsid w:val="28707D89"/>
    <w:rsid w:val="28710596"/>
    <w:rsid w:val="28A32D6A"/>
    <w:rsid w:val="28AC2B37"/>
    <w:rsid w:val="28B06A91"/>
    <w:rsid w:val="28B423F2"/>
    <w:rsid w:val="28B90627"/>
    <w:rsid w:val="28C168ED"/>
    <w:rsid w:val="28ED0F79"/>
    <w:rsid w:val="28F42424"/>
    <w:rsid w:val="290B5DFC"/>
    <w:rsid w:val="291644C8"/>
    <w:rsid w:val="293A24D7"/>
    <w:rsid w:val="293B0091"/>
    <w:rsid w:val="2971423B"/>
    <w:rsid w:val="297E03C3"/>
    <w:rsid w:val="298E7190"/>
    <w:rsid w:val="2995239D"/>
    <w:rsid w:val="29A52EB8"/>
    <w:rsid w:val="29A644FF"/>
    <w:rsid w:val="29AD09E3"/>
    <w:rsid w:val="29B454CF"/>
    <w:rsid w:val="29C43526"/>
    <w:rsid w:val="29DB2E07"/>
    <w:rsid w:val="29DE521F"/>
    <w:rsid w:val="29E075C8"/>
    <w:rsid w:val="29F179E6"/>
    <w:rsid w:val="29FF4F7F"/>
    <w:rsid w:val="2A4124CD"/>
    <w:rsid w:val="2A4157BD"/>
    <w:rsid w:val="2A4D37D8"/>
    <w:rsid w:val="2A5D736C"/>
    <w:rsid w:val="2A7F72E5"/>
    <w:rsid w:val="2A866DFE"/>
    <w:rsid w:val="2AB95FF2"/>
    <w:rsid w:val="2ABD4339"/>
    <w:rsid w:val="2ACA21D8"/>
    <w:rsid w:val="2B0D1389"/>
    <w:rsid w:val="2B143131"/>
    <w:rsid w:val="2B215C37"/>
    <w:rsid w:val="2B262194"/>
    <w:rsid w:val="2B4501F5"/>
    <w:rsid w:val="2B4F66D7"/>
    <w:rsid w:val="2B5B47CD"/>
    <w:rsid w:val="2B5D17D7"/>
    <w:rsid w:val="2B64632D"/>
    <w:rsid w:val="2B732DA8"/>
    <w:rsid w:val="2B7E174D"/>
    <w:rsid w:val="2B864E3C"/>
    <w:rsid w:val="2BA411B4"/>
    <w:rsid w:val="2BA9553C"/>
    <w:rsid w:val="2BAC1775"/>
    <w:rsid w:val="2BBD6B55"/>
    <w:rsid w:val="2BBD7806"/>
    <w:rsid w:val="2BC642B9"/>
    <w:rsid w:val="2BC8729E"/>
    <w:rsid w:val="2BD81490"/>
    <w:rsid w:val="2BD8370A"/>
    <w:rsid w:val="2BD857E8"/>
    <w:rsid w:val="2BDF3AAD"/>
    <w:rsid w:val="2BE24FF9"/>
    <w:rsid w:val="2C213B8F"/>
    <w:rsid w:val="2C226C0C"/>
    <w:rsid w:val="2C35018D"/>
    <w:rsid w:val="2C3556C2"/>
    <w:rsid w:val="2C470867"/>
    <w:rsid w:val="2C593180"/>
    <w:rsid w:val="2C5A3F68"/>
    <w:rsid w:val="2C737F60"/>
    <w:rsid w:val="2C753FFB"/>
    <w:rsid w:val="2C994A91"/>
    <w:rsid w:val="2CA25549"/>
    <w:rsid w:val="2CA27C42"/>
    <w:rsid w:val="2CA50284"/>
    <w:rsid w:val="2CAD7391"/>
    <w:rsid w:val="2CC23C10"/>
    <w:rsid w:val="2CD15199"/>
    <w:rsid w:val="2CD34AD0"/>
    <w:rsid w:val="2D0364FA"/>
    <w:rsid w:val="2D056492"/>
    <w:rsid w:val="2D1007BF"/>
    <w:rsid w:val="2D1A77F7"/>
    <w:rsid w:val="2D1E6BC3"/>
    <w:rsid w:val="2D223DB6"/>
    <w:rsid w:val="2D2A66F5"/>
    <w:rsid w:val="2D3C62E8"/>
    <w:rsid w:val="2D434310"/>
    <w:rsid w:val="2D4A0440"/>
    <w:rsid w:val="2D5465F4"/>
    <w:rsid w:val="2D635CFF"/>
    <w:rsid w:val="2D657C0D"/>
    <w:rsid w:val="2D665E44"/>
    <w:rsid w:val="2D750B90"/>
    <w:rsid w:val="2D8B7789"/>
    <w:rsid w:val="2D92668A"/>
    <w:rsid w:val="2D9C2083"/>
    <w:rsid w:val="2DB15E0A"/>
    <w:rsid w:val="2DB56030"/>
    <w:rsid w:val="2DBE22D5"/>
    <w:rsid w:val="2DC947BD"/>
    <w:rsid w:val="2DE6538A"/>
    <w:rsid w:val="2DEC7384"/>
    <w:rsid w:val="2DED373A"/>
    <w:rsid w:val="2DEF3F50"/>
    <w:rsid w:val="2DFB6F5F"/>
    <w:rsid w:val="2E0478B8"/>
    <w:rsid w:val="2E0D7BF4"/>
    <w:rsid w:val="2E1741DC"/>
    <w:rsid w:val="2E205D4A"/>
    <w:rsid w:val="2E2E6D3F"/>
    <w:rsid w:val="2E5B64C1"/>
    <w:rsid w:val="2E6265DB"/>
    <w:rsid w:val="2E655D9C"/>
    <w:rsid w:val="2E691B63"/>
    <w:rsid w:val="2E886163"/>
    <w:rsid w:val="2E8A3FD8"/>
    <w:rsid w:val="2ED319E4"/>
    <w:rsid w:val="2EE24D66"/>
    <w:rsid w:val="2EEB3A8E"/>
    <w:rsid w:val="2F0613C1"/>
    <w:rsid w:val="2F0B32F8"/>
    <w:rsid w:val="2F0F7B3F"/>
    <w:rsid w:val="2F160C62"/>
    <w:rsid w:val="2F176B7D"/>
    <w:rsid w:val="2F1C1733"/>
    <w:rsid w:val="2F1E0EBC"/>
    <w:rsid w:val="2F1E11BE"/>
    <w:rsid w:val="2F24715F"/>
    <w:rsid w:val="2F30487B"/>
    <w:rsid w:val="2F362861"/>
    <w:rsid w:val="2F407914"/>
    <w:rsid w:val="2F420781"/>
    <w:rsid w:val="2F564C6E"/>
    <w:rsid w:val="2F600900"/>
    <w:rsid w:val="2F633D1B"/>
    <w:rsid w:val="2F634323"/>
    <w:rsid w:val="2F6C14B1"/>
    <w:rsid w:val="2F772556"/>
    <w:rsid w:val="2F793E4E"/>
    <w:rsid w:val="2F801B0B"/>
    <w:rsid w:val="2F863EC3"/>
    <w:rsid w:val="2FA3781C"/>
    <w:rsid w:val="2FA47DDF"/>
    <w:rsid w:val="2FE009D2"/>
    <w:rsid w:val="2FE766AD"/>
    <w:rsid w:val="2FE95ABA"/>
    <w:rsid w:val="2FEA63EB"/>
    <w:rsid w:val="301130FC"/>
    <w:rsid w:val="30360B9E"/>
    <w:rsid w:val="30443B86"/>
    <w:rsid w:val="30452206"/>
    <w:rsid w:val="30474E47"/>
    <w:rsid w:val="305F0F45"/>
    <w:rsid w:val="306453B6"/>
    <w:rsid w:val="30661B35"/>
    <w:rsid w:val="3067322F"/>
    <w:rsid w:val="3072301F"/>
    <w:rsid w:val="30775ACC"/>
    <w:rsid w:val="3088073D"/>
    <w:rsid w:val="308A61F7"/>
    <w:rsid w:val="30942E89"/>
    <w:rsid w:val="309B17CE"/>
    <w:rsid w:val="309E5768"/>
    <w:rsid w:val="30A6476A"/>
    <w:rsid w:val="30A97DF3"/>
    <w:rsid w:val="30B6467C"/>
    <w:rsid w:val="30BC03B2"/>
    <w:rsid w:val="30C82B30"/>
    <w:rsid w:val="30D14E99"/>
    <w:rsid w:val="30D32939"/>
    <w:rsid w:val="30D36097"/>
    <w:rsid w:val="30E3277E"/>
    <w:rsid w:val="30E46894"/>
    <w:rsid w:val="30EF5406"/>
    <w:rsid w:val="30FC711D"/>
    <w:rsid w:val="311E2AE3"/>
    <w:rsid w:val="311E4FCA"/>
    <w:rsid w:val="31216C4B"/>
    <w:rsid w:val="31255511"/>
    <w:rsid w:val="315968BD"/>
    <w:rsid w:val="317D602A"/>
    <w:rsid w:val="318325E8"/>
    <w:rsid w:val="318C54DC"/>
    <w:rsid w:val="318D4279"/>
    <w:rsid w:val="3199014A"/>
    <w:rsid w:val="31991DF8"/>
    <w:rsid w:val="319A437C"/>
    <w:rsid w:val="31A72F62"/>
    <w:rsid w:val="31AF505D"/>
    <w:rsid w:val="31B31598"/>
    <w:rsid w:val="31B67EEE"/>
    <w:rsid w:val="31E51199"/>
    <w:rsid w:val="31F92FCB"/>
    <w:rsid w:val="32087A5E"/>
    <w:rsid w:val="320B0C7B"/>
    <w:rsid w:val="320F30FF"/>
    <w:rsid w:val="32165303"/>
    <w:rsid w:val="32180F03"/>
    <w:rsid w:val="321D00AC"/>
    <w:rsid w:val="32235C2F"/>
    <w:rsid w:val="3226005B"/>
    <w:rsid w:val="32302E93"/>
    <w:rsid w:val="323C5876"/>
    <w:rsid w:val="32406B7F"/>
    <w:rsid w:val="32414981"/>
    <w:rsid w:val="325100F2"/>
    <w:rsid w:val="325B7F94"/>
    <w:rsid w:val="327207AC"/>
    <w:rsid w:val="327670E4"/>
    <w:rsid w:val="327B5F6E"/>
    <w:rsid w:val="32926A39"/>
    <w:rsid w:val="32986973"/>
    <w:rsid w:val="329C7F0F"/>
    <w:rsid w:val="32A078ED"/>
    <w:rsid w:val="32A16AED"/>
    <w:rsid w:val="32A72553"/>
    <w:rsid w:val="32BD2B5B"/>
    <w:rsid w:val="32C44CF0"/>
    <w:rsid w:val="32D875B0"/>
    <w:rsid w:val="32D87949"/>
    <w:rsid w:val="32DC31D1"/>
    <w:rsid w:val="32DC4CF1"/>
    <w:rsid w:val="32E135D0"/>
    <w:rsid w:val="32E238EC"/>
    <w:rsid w:val="32FE0C96"/>
    <w:rsid w:val="33040B6B"/>
    <w:rsid w:val="330C6859"/>
    <w:rsid w:val="33120CEE"/>
    <w:rsid w:val="33173AF0"/>
    <w:rsid w:val="3318426D"/>
    <w:rsid w:val="331C5DC2"/>
    <w:rsid w:val="331D7494"/>
    <w:rsid w:val="333316BF"/>
    <w:rsid w:val="33396DDE"/>
    <w:rsid w:val="33467B4A"/>
    <w:rsid w:val="3350577D"/>
    <w:rsid w:val="33773AC8"/>
    <w:rsid w:val="339848D5"/>
    <w:rsid w:val="33A245BE"/>
    <w:rsid w:val="33A413BD"/>
    <w:rsid w:val="33BD0E2A"/>
    <w:rsid w:val="33E34F2B"/>
    <w:rsid w:val="33E742DE"/>
    <w:rsid w:val="33FE3BCC"/>
    <w:rsid w:val="34045B44"/>
    <w:rsid w:val="340A4BBA"/>
    <w:rsid w:val="340D407B"/>
    <w:rsid w:val="34280A39"/>
    <w:rsid w:val="34285722"/>
    <w:rsid w:val="342D485C"/>
    <w:rsid w:val="3432333E"/>
    <w:rsid w:val="344C48CA"/>
    <w:rsid w:val="344D0E83"/>
    <w:rsid w:val="346067E2"/>
    <w:rsid w:val="346C1D5E"/>
    <w:rsid w:val="3484573B"/>
    <w:rsid w:val="348F4BC3"/>
    <w:rsid w:val="34921742"/>
    <w:rsid w:val="34C446EE"/>
    <w:rsid w:val="34C7006F"/>
    <w:rsid w:val="34C90CEF"/>
    <w:rsid w:val="34D10393"/>
    <w:rsid w:val="34D12231"/>
    <w:rsid w:val="34DF2A5B"/>
    <w:rsid w:val="34E72111"/>
    <w:rsid w:val="34E75C6B"/>
    <w:rsid w:val="34EE67B7"/>
    <w:rsid w:val="34F87313"/>
    <w:rsid w:val="34F91A37"/>
    <w:rsid w:val="34FD577E"/>
    <w:rsid w:val="34FF340C"/>
    <w:rsid w:val="35042FC0"/>
    <w:rsid w:val="351339D1"/>
    <w:rsid w:val="3514007B"/>
    <w:rsid w:val="351F2CD2"/>
    <w:rsid w:val="35570FA9"/>
    <w:rsid w:val="3562739C"/>
    <w:rsid w:val="35676434"/>
    <w:rsid w:val="356A3429"/>
    <w:rsid w:val="356B49A7"/>
    <w:rsid w:val="357814B1"/>
    <w:rsid w:val="35827966"/>
    <w:rsid w:val="35931FEA"/>
    <w:rsid w:val="35933604"/>
    <w:rsid w:val="359811DA"/>
    <w:rsid w:val="359E160D"/>
    <w:rsid w:val="35DE1766"/>
    <w:rsid w:val="35E50938"/>
    <w:rsid w:val="35E554A0"/>
    <w:rsid w:val="35F0441B"/>
    <w:rsid w:val="35F25212"/>
    <w:rsid w:val="35F94E06"/>
    <w:rsid w:val="35F94EE7"/>
    <w:rsid w:val="360123A3"/>
    <w:rsid w:val="36154182"/>
    <w:rsid w:val="36211653"/>
    <w:rsid w:val="362F4415"/>
    <w:rsid w:val="36432ABB"/>
    <w:rsid w:val="364F4412"/>
    <w:rsid w:val="36575843"/>
    <w:rsid w:val="36592B9B"/>
    <w:rsid w:val="365B2E4A"/>
    <w:rsid w:val="36657ECE"/>
    <w:rsid w:val="366E0BE7"/>
    <w:rsid w:val="366E74EA"/>
    <w:rsid w:val="367D0AB4"/>
    <w:rsid w:val="36892AA5"/>
    <w:rsid w:val="368D14F9"/>
    <w:rsid w:val="36B129D7"/>
    <w:rsid w:val="36BE4033"/>
    <w:rsid w:val="36C648E3"/>
    <w:rsid w:val="36DC46F4"/>
    <w:rsid w:val="36F21CE4"/>
    <w:rsid w:val="3711472A"/>
    <w:rsid w:val="372D18AC"/>
    <w:rsid w:val="373B56B9"/>
    <w:rsid w:val="3742327F"/>
    <w:rsid w:val="3750407F"/>
    <w:rsid w:val="3750567A"/>
    <w:rsid w:val="37560B27"/>
    <w:rsid w:val="375D6596"/>
    <w:rsid w:val="376945BF"/>
    <w:rsid w:val="376C1D70"/>
    <w:rsid w:val="37784E6F"/>
    <w:rsid w:val="379F1865"/>
    <w:rsid w:val="379F1B7E"/>
    <w:rsid w:val="37A3670B"/>
    <w:rsid w:val="37A86BB9"/>
    <w:rsid w:val="37AC2456"/>
    <w:rsid w:val="37BD0786"/>
    <w:rsid w:val="37BE6B0B"/>
    <w:rsid w:val="37C152CA"/>
    <w:rsid w:val="37C91FA2"/>
    <w:rsid w:val="37CA424D"/>
    <w:rsid w:val="37CD0D00"/>
    <w:rsid w:val="37E50B74"/>
    <w:rsid w:val="37F25055"/>
    <w:rsid w:val="37FA1A90"/>
    <w:rsid w:val="38004227"/>
    <w:rsid w:val="380B68A1"/>
    <w:rsid w:val="380E3EAA"/>
    <w:rsid w:val="38140414"/>
    <w:rsid w:val="38211836"/>
    <w:rsid w:val="3837515E"/>
    <w:rsid w:val="383B1C52"/>
    <w:rsid w:val="383B5DBF"/>
    <w:rsid w:val="38540592"/>
    <w:rsid w:val="385E65C8"/>
    <w:rsid w:val="385E7698"/>
    <w:rsid w:val="38646BDF"/>
    <w:rsid w:val="387F2536"/>
    <w:rsid w:val="38867996"/>
    <w:rsid w:val="38951C49"/>
    <w:rsid w:val="389B5FCC"/>
    <w:rsid w:val="38A95399"/>
    <w:rsid w:val="38AC5690"/>
    <w:rsid w:val="38AE69B2"/>
    <w:rsid w:val="38CD75B8"/>
    <w:rsid w:val="38D36A43"/>
    <w:rsid w:val="38DC00AF"/>
    <w:rsid w:val="38E07DD9"/>
    <w:rsid w:val="38E57C0B"/>
    <w:rsid w:val="38F84817"/>
    <w:rsid w:val="39124232"/>
    <w:rsid w:val="39360406"/>
    <w:rsid w:val="393A3281"/>
    <w:rsid w:val="39472106"/>
    <w:rsid w:val="394967A3"/>
    <w:rsid w:val="394E4A16"/>
    <w:rsid w:val="39506BB7"/>
    <w:rsid w:val="39574C30"/>
    <w:rsid w:val="396418E4"/>
    <w:rsid w:val="396518CC"/>
    <w:rsid w:val="397E03EA"/>
    <w:rsid w:val="398566E9"/>
    <w:rsid w:val="398C0AC7"/>
    <w:rsid w:val="39934616"/>
    <w:rsid w:val="39965A0D"/>
    <w:rsid w:val="399D3435"/>
    <w:rsid w:val="39BA501E"/>
    <w:rsid w:val="39BB2E78"/>
    <w:rsid w:val="39CC64DE"/>
    <w:rsid w:val="39CD434F"/>
    <w:rsid w:val="39DB4CEC"/>
    <w:rsid w:val="39DB68FF"/>
    <w:rsid w:val="39E47734"/>
    <w:rsid w:val="39E62F51"/>
    <w:rsid w:val="39ED65AD"/>
    <w:rsid w:val="39F0225E"/>
    <w:rsid w:val="39F215DB"/>
    <w:rsid w:val="39F23A32"/>
    <w:rsid w:val="39F721B8"/>
    <w:rsid w:val="39FE4E1F"/>
    <w:rsid w:val="39FE7C06"/>
    <w:rsid w:val="3A235782"/>
    <w:rsid w:val="3A25320A"/>
    <w:rsid w:val="3A420294"/>
    <w:rsid w:val="3A5530B5"/>
    <w:rsid w:val="3A5962A2"/>
    <w:rsid w:val="3A5B6BF9"/>
    <w:rsid w:val="3A69696E"/>
    <w:rsid w:val="3A722ED0"/>
    <w:rsid w:val="3A746CAC"/>
    <w:rsid w:val="3A756774"/>
    <w:rsid w:val="3A786142"/>
    <w:rsid w:val="3A7A15FB"/>
    <w:rsid w:val="3A827FF0"/>
    <w:rsid w:val="3A8526F1"/>
    <w:rsid w:val="3A863013"/>
    <w:rsid w:val="3A925981"/>
    <w:rsid w:val="3A9408A5"/>
    <w:rsid w:val="3AA63506"/>
    <w:rsid w:val="3AA63940"/>
    <w:rsid w:val="3AAD79CB"/>
    <w:rsid w:val="3AB83C7D"/>
    <w:rsid w:val="3ADD7D1D"/>
    <w:rsid w:val="3AE1471B"/>
    <w:rsid w:val="3AE20CB0"/>
    <w:rsid w:val="3AFB06C4"/>
    <w:rsid w:val="3B007B0C"/>
    <w:rsid w:val="3B231FBF"/>
    <w:rsid w:val="3B260A00"/>
    <w:rsid w:val="3B2634CC"/>
    <w:rsid w:val="3B271672"/>
    <w:rsid w:val="3B30207F"/>
    <w:rsid w:val="3B304A47"/>
    <w:rsid w:val="3B38054D"/>
    <w:rsid w:val="3B551A0B"/>
    <w:rsid w:val="3B6033AD"/>
    <w:rsid w:val="3B6C2E80"/>
    <w:rsid w:val="3B6F1319"/>
    <w:rsid w:val="3B7A721E"/>
    <w:rsid w:val="3B7E1F9B"/>
    <w:rsid w:val="3B8A456F"/>
    <w:rsid w:val="3BA4692D"/>
    <w:rsid w:val="3BAF29D5"/>
    <w:rsid w:val="3BB32208"/>
    <w:rsid w:val="3BB61EE6"/>
    <w:rsid w:val="3BB84D43"/>
    <w:rsid w:val="3BBA7488"/>
    <w:rsid w:val="3BDA00E0"/>
    <w:rsid w:val="3BE1088B"/>
    <w:rsid w:val="3BF73618"/>
    <w:rsid w:val="3C08208B"/>
    <w:rsid w:val="3C0A4A9C"/>
    <w:rsid w:val="3C0C59CB"/>
    <w:rsid w:val="3C0C6C84"/>
    <w:rsid w:val="3C120DCB"/>
    <w:rsid w:val="3C1824D1"/>
    <w:rsid w:val="3C1E30EE"/>
    <w:rsid w:val="3C316B96"/>
    <w:rsid w:val="3C4B2313"/>
    <w:rsid w:val="3C5B1952"/>
    <w:rsid w:val="3C660FB1"/>
    <w:rsid w:val="3C861556"/>
    <w:rsid w:val="3CA41178"/>
    <w:rsid w:val="3CBC09F3"/>
    <w:rsid w:val="3CC838EA"/>
    <w:rsid w:val="3CD732CC"/>
    <w:rsid w:val="3CD823EA"/>
    <w:rsid w:val="3D1523D5"/>
    <w:rsid w:val="3D1A2D49"/>
    <w:rsid w:val="3D1C14A4"/>
    <w:rsid w:val="3D446A56"/>
    <w:rsid w:val="3D4A241C"/>
    <w:rsid w:val="3D4A5933"/>
    <w:rsid w:val="3D504226"/>
    <w:rsid w:val="3D554976"/>
    <w:rsid w:val="3D567E34"/>
    <w:rsid w:val="3D5A43F3"/>
    <w:rsid w:val="3D5D7FEA"/>
    <w:rsid w:val="3D652A01"/>
    <w:rsid w:val="3D6B6590"/>
    <w:rsid w:val="3D700553"/>
    <w:rsid w:val="3D8157D8"/>
    <w:rsid w:val="3D831F4F"/>
    <w:rsid w:val="3D8C0EE8"/>
    <w:rsid w:val="3DA512FE"/>
    <w:rsid w:val="3DB84998"/>
    <w:rsid w:val="3DB86645"/>
    <w:rsid w:val="3DB95BE0"/>
    <w:rsid w:val="3DC20A98"/>
    <w:rsid w:val="3DCF2658"/>
    <w:rsid w:val="3DD024F1"/>
    <w:rsid w:val="3DE47B75"/>
    <w:rsid w:val="3DE71E33"/>
    <w:rsid w:val="3E0200B9"/>
    <w:rsid w:val="3E0D3DF4"/>
    <w:rsid w:val="3E184345"/>
    <w:rsid w:val="3E1E6BE5"/>
    <w:rsid w:val="3E490A8C"/>
    <w:rsid w:val="3E610B7B"/>
    <w:rsid w:val="3E62102B"/>
    <w:rsid w:val="3E780F05"/>
    <w:rsid w:val="3E830107"/>
    <w:rsid w:val="3E9765B5"/>
    <w:rsid w:val="3EA43C20"/>
    <w:rsid w:val="3EB96149"/>
    <w:rsid w:val="3EC77086"/>
    <w:rsid w:val="3EE20605"/>
    <w:rsid w:val="3EE22FC4"/>
    <w:rsid w:val="3F103048"/>
    <w:rsid w:val="3F1D6195"/>
    <w:rsid w:val="3F2250F0"/>
    <w:rsid w:val="3F23468E"/>
    <w:rsid w:val="3F443608"/>
    <w:rsid w:val="3F7F7B22"/>
    <w:rsid w:val="3F813D25"/>
    <w:rsid w:val="3F8A05D1"/>
    <w:rsid w:val="3F8E3E11"/>
    <w:rsid w:val="3F93656A"/>
    <w:rsid w:val="3F9A7B64"/>
    <w:rsid w:val="3F9E6143"/>
    <w:rsid w:val="3FA143BD"/>
    <w:rsid w:val="3FA47C50"/>
    <w:rsid w:val="3FAF280B"/>
    <w:rsid w:val="3FC46FFC"/>
    <w:rsid w:val="3FE0639F"/>
    <w:rsid w:val="3FE10EB8"/>
    <w:rsid w:val="3FF26937"/>
    <w:rsid w:val="3FF657F0"/>
    <w:rsid w:val="3FF9094F"/>
    <w:rsid w:val="40215748"/>
    <w:rsid w:val="402276B8"/>
    <w:rsid w:val="402949C8"/>
    <w:rsid w:val="402B46EE"/>
    <w:rsid w:val="40387032"/>
    <w:rsid w:val="404A6E80"/>
    <w:rsid w:val="40517626"/>
    <w:rsid w:val="405525AA"/>
    <w:rsid w:val="405F0461"/>
    <w:rsid w:val="40795F4D"/>
    <w:rsid w:val="407E4636"/>
    <w:rsid w:val="4089692A"/>
    <w:rsid w:val="40980195"/>
    <w:rsid w:val="40992665"/>
    <w:rsid w:val="409963C7"/>
    <w:rsid w:val="40C77047"/>
    <w:rsid w:val="40D07088"/>
    <w:rsid w:val="40F91AA3"/>
    <w:rsid w:val="4122627A"/>
    <w:rsid w:val="412439D3"/>
    <w:rsid w:val="41287030"/>
    <w:rsid w:val="412E1FCC"/>
    <w:rsid w:val="41381EE1"/>
    <w:rsid w:val="414727E2"/>
    <w:rsid w:val="41735A06"/>
    <w:rsid w:val="41772BF7"/>
    <w:rsid w:val="41805A4A"/>
    <w:rsid w:val="418F40A5"/>
    <w:rsid w:val="419A0C1B"/>
    <w:rsid w:val="41A53F7E"/>
    <w:rsid w:val="41A57477"/>
    <w:rsid w:val="41A91FAB"/>
    <w:rsid w:val="41B214EA"/>
    <w:rsid w:val="41B33976"/>
    <w:rsid w:val="41BD39FC"/>
    <w:rsid w:val="41D83FBB"/>
    <w:rsid w:val="41D960B6"/>
    <w:rsid w:val="41FA0D1E"/>
    <w:rsid w:val="4202058A"/>
    <w:rsid w:val="42187DCD"/>
    <w:rsid w:val="423B7AB8"/>
    <w:rsid w:val="42575463"/>
    <w:rsid w:val="42575613"/>
    <w:rsid w:val="425E1226"/>
    <w:rsid w:val="42616939"/>
    <w:rsid w:val="426B3280"/>
    <w:rsid w:val="426F4288"/>
    <w:rsid w:val="42732598"/>
    <w:rsid w:val="4278169B"/>
    <w:rsid w:val="427832D7"/>
    <w:rsid w:val="428F6968"/>
    <w:rsid w:val="42970F4F"/>
    <w:rsid w:val="42AF0265"/>
    <w:rsid w:val="42B058A0"/>
    <w:rsid w:val="42D25C83"/>
    <w:rsid w:val="42D737C5"/>
    <w:rsid w:val="42DD19F6"/>
    <w:rsid w:val="42EE265D"/>
    <w:rsid w:val="42FA5DA4"/>
    <w:rsid w:val="4310691E"/>
    <w:rsid w:val="431868A8"/>
    <w:rsid w:val="431A0147"/>
    <w:rsid w:val="432751E8"/>
    <w:rsid w:val="43426B91"/>
    <w:rsid w:val="43492623"/>
    <w:rsid w:val="43550CB4"/>
    <w:rsid w:val="435C2792"/>
    <w:rsid w:val="43625175"/>
    <w:rsid w:val="43667DA2"/>
    <w:rsid w:val="43696BB7"/>
    <w:rsid w:val="43784D16"/>
    <w:rsid w:val="43791C0D"/>
    <w:rsid w:val="4385774D"/>
    <w:rsid w:val="43A61645"/>
    <w:rsid w:val="43B2275F"/>
    <w:rsid w:val="43B3255D"/>
    <w:rsid w:val="43CD0D52"/>
    <w:rsid w:val="43D42281"/>
    <w:rsid w:val="43D51909"/>
    <w:rsid w:val="43DC447A"/>
    <w:rsid w:val="43EA1A42"/>
    <w:rsid w:val="43EB44F8"/>
    <w:rsid w:val="440B563D"/>
    <w:rsid w:val="440B700A"/>
    <w:rsid w:val="44110F59"/>
    <w:rsid w:val="442A5B77"/>
    <w:rsid w:val="44411CC5"/>
    <w:rsid w:val="44464F7E"/>
    <w:rsid w:val="44641089"/>
    <w:rsid w:val="4468210F"/>
    <w:rsid w:val="44B63711"/>
    <w:rsid w:val="44CE19CE"/>
    <w:rsid w:val="44ED1EA3"/>
    <w:rsid w:val="44ED6943"/>
    <w:rsid w:val="44FD215C"/>
    <w:rsid w:val="45172294"/>
    <w:rsid w:val="452B7305"/>
    <w:rsid w:val="453C431A"/>
    <w:rsid w:val="453D5FFE"/>
    <w:rsid w:val="45461059"/>
    <w:rsid w:val="4548393D"/>
    <w:rsid w:val="454B71D0"/>
    <w:rsid w:val="455557CD"/>
    <w:rsid w:val="455A456A"/>
    <w:rsid w:val="455D6115"/>
    <w:rsid w:val="456E6452"/>
    <w:rsid w:val="457503B1"/>
    <w:rsid w:val="457855C6"/>
    <w:rsid w:val="457B59F9"/>
    <w:rsid w:val="457C7492"/>
    <w:rsid w:val="457D31E5"/>
    <w:rsid w:val="45A238A6"/>
    <w:rsid w:val="45AC2E89"/>
    <w:rsid w:val="45AE1BE8"/>
    <w:rsid w:val="45AE2074"/>
    <w:rsid w:val="45CD3338"/>
    <w:rsid w:val="45D05402"/>
    <w:rsid w:val="45D2769B"/>
    <w:rsid w:val="45D528A9"/>
    <w:rsid w:val="45E40B6F"/>
    <w:rsid w:val="45E56972"/>
    <w:rsid w:val="45E72A45"/>
    <w:rsid w:val="4600366C"/>
    <w:rsid w:val="46004FBB"/>
    <w:rsid w:val="46050649"/>
    <w:rsid w:val="4619654F"/>
    <w:rsid w:val="462B7A7B"/>
    <w:rsid w:val="463C14B4"/>
    <w:rsid w:val="4642467A"/>
    <w:rsid w:val="464E1FF0"/>
    <w:rsid w:val="4660775A"/>
    <w:rsid w:val="466719DC"/>
    <w:rsid w:val="466D70F0"/>
    <w:rsid w:val="46907D76"/>
    <w:rsid w:val="469958B5"/>
    <w:rsid w:val="469E17FF"/>
    <w:rsid w:val="46A24F35"/>
    <w:rsid w:val="46AC6D15"/>
    <w:rsid w:val="46B67AED"/>
    <w:rsid w:val="46B73907"/>
    <w:rsid w:val="46CC67D4"/>
    <w:rsid w:val="46D27832"/>
    <w:rsid w:val="46D715A4"/>
    <w:rsid w:val="46D71BFD"/>
    <w:rsid w:val="46DE11C8"/>
    <w:rsid w:val="46E2736C"/>
    <w:rsid w:val="46E6768D"/>
    <w:rsid w:val="46E965CC"/>
    <w:rsid w:val="46F92558"/>
    <w:rsid w:val="47052AD7"/>
    <w:rsid w:val="47155C3D"/>
    <w:rsid w:val="47205DD3"/>
    <w:rsid w:val="472F4EF8"/>
    <w:rsid w:val="47332F0F"/>
    <w:rsid w:val="473407EE"/>
    <w:rsid w:val="47652D53"/>
    <w:rsid w:val="4765785A"/>
    <w:rsid w:val="479559FD"/>
    <w:rsid w:val="479E5BDE"/>
    <w:rsid w:val="47A60B70"/>
    <w:rsid w:val="47B83F8C"/>
    <w:rsid w:val="47BC6260"/>
    <w:rsid w:val="47C41CCD"/>
    <w:rsid w:val="47CD7AA1"/>
    <w:rsid w:val="47D5021A"/>
    <w:rsid w:val="47FC3B2A"/>
    <w:rsid w:val="48054F8D"/>
    <w:rsid w:val="48215024"/>
    <w:rsid w:val="48221E12"/>
    <w:rsid w:val="48245023"/>
    <w:rsid w:val="48302E63"/>
    <w:rsid w:val="483F72D5"/>
    <w:rsid w:val="48417941"/>
    <w:rsid w:val="486075C4"/>
    <w:rsid w:val="48613CEB"/>
    <w:rsid w:val="486151EC"/>
    <w:rsid w:val="48692B64"/>
    <w:rsid w:val="486C6750"/>
    <w:rsid w:val="48735B79"/>
    <w:rsid w:val="489B5810"/>
    <w:rsid w:val="48A530EC"/>
    <w:rsid w:val="48A77B27"/>
    <w:rsid w:val="48AE4475"/>
    <w:rsid w:val="48B54CE0"/>
    <w:rsid w:val="48BF0E83"/>
    <w:rsid w:val="48DF352A"/>
    <w:rsid w:val="48E0657F"/>
    <w:rsid w:val="48E16264"/>
    <w:rsid w:val="48E45C7D"/>
    <w:rsid w:val="48F22F9D"/>
    <w:rsid w:val="48F32346"/>
    <w:rsid w:val="48F77C50"/>
    <w:rsid w:val="49186D05"/>
    <w:rsid w:val="4921510B"/>
    <w:rsid w:val="49275B48"/>
    <w:rsid w:val="492E7B7F"/>
    <w:rsid w:val="49440665"/>
    <w:rsid w:val="49551184"/>
    <w:rsid w:val="4956346F"/>
    <w:rsid w:val="495E2588"/>
    <w:rsid w:val="49653D5F"/>
    <w:rsid w:val="497F22C9"/>
    <w:rsid w:val="49806604"/>
    <w:rsid w:val="49854B3C"/>
    <w:rsid w:val="499074DF"/>
    <w:rsid w:val="49920312"/>
    <w:rsid w:val="49A128C6"/>
    <w:rsid w:val="49A246C9"/>
    <w:rsid w:val="49A705FD"/>
    <w:rsid w:val="49A83329"/>
    <w:rsid w:val="49AA39E1"/>
    <w:rsid w:val="49AA456D"/>
    <w:rsid w:val="49D15315"/>
    <w:rsid w:val="49EB66CA"/>
    <w:rsid w:val="49EF4EBD"/>
    <w:rsid w:val="49FE3D2D"/>
    <w:rsid w:val="4A2C57D0"/>
    <w:rsid w:val="4A315EB1"/>
    <w:rsid w:val="4A5C51C3"/>
    <w:rsid w:val="4A5F6E85"/>
    <w:rsid w:val="4A764845"/>
    <w:rsid w:val="4A7D46C6"/>
    <w:rsid w:val="4A7F359C"/>
    <w:rsid w:val="4A922B80"/>
    <w:rsid w:val="4A927242"/>
    <w:rsid w:val="4A9F4ED1"/>
    <w:rsid w:val="4ACE3CDA"/>
    <w:rsid w:val="4AD94B47"/>
    <w:rsid w:val="4ADC2017"/>
    <w:rsid w:val="4AE87EF3"/>
    <w:rsid w:val="4AE919AB"/>
    <w:rsid w:val="4AF41087"/>
    <w:rsid w:val="4AFA62A3"/>
    <w:rsid w:val="4B09640F"/>
    <w:rsid w:val="4B130967"/>
    <w:rsid w:val="4B1567D0"/>
    <w:rsid w:val="4B421A23"/>
    <w:rsid w:val="4B470B89"/>
    <w:rsid w:val="4B520864"/>
    <w:rsid w:val="4B540E51"/>
    <w:rsid w:val="4B565C59"/>
    <w:rsid w:val="4B5E04E6"/>
    <w:rsid w:val="4B665747"/>
    <w:rsid w:val="4B7C4A94"/>
    <w:rsid w:val="4BA4261A"/>
    <w:rsid w:val="4BBA1D60"/>
    <w:rsid w:val="4BBE03F9"/>
    <w:rsid w:val="4BCD2916"/>
    <w:rsid w:val="4BD82BAC"/>
    <w:rsid w:val="4BDC009E"/>
    <w:rsid w:val="4BE9280C"/>
    <w:rsid w:val="4BEA419D"/>
    <w:rsid w:val="4C060604"/>
    <w:rsid w:val="4C144D40"/>
    <w:rsid w:val="4C1635B0"/>
    <w:rsid w:val="4C3525A8"/>
    <w:rsid w:val="4C4B1FBF"/>
    <w:rsid w:val="4C5002EA"/>
    <w:rsid w:val="4C61749E"/>
    <w:rsid w:val="4C62141D"/>
    <w:rsid w:val="4C7A766D"/>
    <w:rsid w:val="4C7C63F6"/>
    <w:rsid w:val="4C8519BC"/>
    <w:rsid w:val="4C896C60"/>
    <w:rsid w:val="4C922A62"/>
    <w:rsid w:val="4CAB3AFF"/>
    <w:rsid w:val="4CB42AE1"/>
    <w:rsid w:val="4CC15002"/>
    <w:rsid w:val="4CD11285"/>
    <w:rsid w:val="4CD34690"/>
    <w:rsid w:val="4CE16658"/>
    <w:rsid w:val="4CE20CF7"/>
    <w:rsid w:val="4CE4563F"/>
    <w:rsid w:val="4D09755C"/>
    <w:rsid w:val="4D107BB7"/>
    <w:rsid w:val="4D1A2787"/>
    <w:rsid w:val="4D2247B9"/>
    <w:rsid w:val="4D3660C1"/>
    <w:rsid w:val="4D42077B"/>
    <w:rsid w:val="4D493511"/>
    <w:rsid w:val="4D551EB6"/>
    <w:rsid w:val="4D582B81"/>
    <w:rsid w:val="4D6C2E03"/>
    <w:rsid w:val="4D6D4ECF"/>
    <w:rsid w:val="4D730F10"/>
    <w:rsid w:val="4D7729B8"/>
    <w:rsid w:val="4D8A615F"/>
    <w:rsid w:val="4D8C1063"/>
    <w:rsid w:val="4D8C787F"/>
    <w:rsid w:val="4DAC24EC"/>
    <w:rsid w:val="4DAE460F"/>
    <w:rsid w:val="4DB270C2"/>
    <w:rsid w:val="4DBA5906"/>
    <w:rsid w:val="4DBD4D8B"/>
    <w:rsid w:val="4DD07E1E"/>
    <w:rsid w:val="4DE067B9"/>
    <w:rsid w:val="4E037B64"/>
    <w:rsid w:val="4E130451"/>
    <w:rsid w:val="4E192EE4"/>
    <w:rsid w:val="4E1C7987"/>
    <w:rsid w:val="4E203F50"/>
    <w:rsid w:val="4E2D573F"/>
    <w:rsid w:val="4E4C4DC5"/>
    <w:rsid w:val="4E516B22"/>
    <w:rsid w:val="4E6714DB"/>
    <w:rsid w:val="4E7111F1"/>
    <w:rsid w:val="4E761B74"/>
    <w:rsid w:val="4E762D01"/>
    <w:rsid w:val="4E775805"/>
    <w:rsid w:val="4E7B594C"/>
    <w:rsid w:val="4E9F2D84"/>
    <w:rsid w:val="4E9F42D8"/>
    <w:rsid w:val="4EB70AD9"/>
    <w:rsid w:val="4EBC7256"/>
    <w:rsid w:val="4ED46628"/>
    <w:rsid w:val="4ED649D5"/>
    <w:rsid w:val="4ED8182D"/>
    <w:rsid w:val="4EDC10A6"/>
    <w:rsid w:val="4EDE1D94"/>
    <w:rsid w:val="4EE07EA5"/>
    <w:rsid w:val="4EF24D44"/>
    <w:rsid w:val="4EF43E0C"/>
    <w:rsid w:val="4EFB5519"/>
    <w:rsid w:val="4F027E1C"/>
    <w:rsid w:val="4F150E86"/>
    <w:rsid w:val="4F3021E1"/>
    <w:rsid w:val="4F3809F0"/>
    <w:rsid w:val="4F3C1238"/>
    <w:rsid w:val="4F405CCB"/>
    <w:rsid w:val="4F4F44DC"/>
    <w:rsid w:val="4F5474AC"/>
    <w:rsid w:val="4F674A17"/>
    <w:rsid w:val="4F7779D6"/>
    <w:rsid w:val="4F7A12A0"/>
    <w:rsid w:val="4F7E3548"/>
    <w:rsid w:val="4F851E4B"/>
    <w:rsid w:val="4F881AF5"/>
    <w:rsid w:val="4F8F01AB"/>
    <w:rsid w:val="4F970C5C"/>
    <w:rsid w:val="4F9A0DB4"/>
    <w:rsid w:val="4FAC14CB"/>
    <w:rsid w:val="4FAE798B"/>
    <w:rsid w:val="4FB90F5E"/>
    <w:rsid w:val="4FBF2486"/>
    <w:rsid w:val="4FC27AE4"/>
    <w:rsid w:val="4FC3144B"/>
    <w:rsid w:val="4FC6709B"/>
    <w:rsid w:val="4FDE7BC4"/>
    <w:rsid w:val="4FDF6C15"/>
    <w:rsid w:val="4FF97492"/>
    <w:rsid w:val="4FFA0AF3"/>
    <w:rsid w:val="5000755C"/>
    <w:rsid w:val="50153B7F"/>
    <w:rsid w:val="50224D33"/>
    <w:rsid w:val="503852EA"/>
    <w:rsid w:val="504A4A11"/>
    <w:rsid w:val="504F1743"/>
    <w:rsid w:val="505C70AE"/>
    <w:rsid w:val="507445D2"/>
    <w:rsid w:val="507F7EDD"/>
    <w:rsid w:val="508430D2"/>
    <w:rsid w:val="50857B02"/>
    <w:rsid w:val="508A0618"/>
    <w:rsid w:val="508D3029"/>
    <w:rsid w:val="509F565E"/>
    <w:rsid w:val="50A733FC"/>
    <w:rsid w:val="50AB1312"/>
    <w:rsid w:val="50B2230E"/>
    <w:rsid w:val="50B84002"/>
    <w:rsid w:val="50B95227"/>
    <w:rsid w:val="50B954E5"/>
    <w:rsid w:val="50BD64C8"/>
    <w:rsid w:val="50DC32D9"/>
    <w:rsid w:val="50DF777E"/>
    <w:rsid w:val="50E44446"/>
    <w:rsid w:val="50EA156A"/>
    <w:rsid w:val="50F97534"/>
    <w:rsid w:val="50FA619A"/>
    <w:rsid w:val="51074505"/>
    <w:rsid w:val="513576B8"/>
    <w:rsid w:val="514E10F6"/>
    <w:rsid w:val="516B6C55"/>
    <w:rsid w:val="51732032"/>
    <w:rsid w:val="51773766"/>
    <w:rsid w:val="518D5C65"/>
    <w:rsid w:val="5196309F"/>
    <w:rsid w:val="51A10AB8"/>
    <w:rsid w:val="51A46F68"/>
    <w:rsid w:val="51B33468"/>
    <w:rsid w:val="51B9136A"/>
    <w:rsid w:val="51D46A96"/>
    <w:rsid w:val="51D47B1C"/>
    <w:rsid w:val="51F0521B"/>
    <w:rsid w:val="51F411D8"/>
    <w:rsid w:val="51F932D0"/>
    <w:rsid w:val="51FA647F"/>
    <w:rsid w:val="52017634"/>
    <w:rsid w:val="520651F9"/>
    <w:rsid w:val="520E4F6F"/>
    <w:rsid w:val="52126358"/>
    <w:rsid w:val="521C39C2"/>
    <w:rsid w:val="521D6E11"/>
    <w:rsid w:val="52222D45"/>
    <w:rsid w:val="522526A6"/>
    <w:rsid w:val="52257DF6"/>
    <w:rsid w:val="523570D3"/>
    <w:rsid w:val="523F4C3B"/>
    <w:rsid w:val="52416F33"/>
    <w:rsid w:val="524636E2"/>
    <w:rsid w:val="52480749"/>
    <w:rsid w:val="524B7DA0"/>
    <w:rsid w:val="52507002"/>
    <w:rsid w:val="525D6E8A"/>
    <w:rsid w:val="526124DA"/>
    <w:rsid w:val="52612E5D"/>
    <w:rsid w:val="526748CE"/>
    <w:rsid w:val="526A3AF8"/>
    <w:rsid w:val="527425FA"/>
    <w:rsid w:val="527A0F20"/>
    <w:rsid w:val="527E03B3"/>
    <w:rsid w:val="527E0666"/>
    <w:rsid w:val="528C1AEC"/>
    <w:rsid w:val="529F08BE"/>
    <w:rsid w:val="52A111F4"/>
    <w:rsid w:val="52A27E21"/>
    <w:rsid w:val="52D440F1"/>
    <w:rsid w:val="52E3582B"/>
    <w:rsid w:val="52E8145C"/>
    <w:rsid w:val="52EA1C76"/>
    <w:rsid w:val="53181A3C"/>
    <w:rsid w:val="53181AE5"/>
    <w:rsid w:val="53187D77"/>
    <w:rsid w:val="531B4267"/>
    <w:rsid w:val="531B4E0D"/>
    <w:rsid w:val="531F00FF"/>
    <w:rsid w:val="532D4286"/>
    <w:rsid w:val="533A0AF5"/>
    <w:rsid w:val="533F3FCB"/>
    <w:rsid w:val="53435FA2"/>
    <w:rsid w:val="53456529"/>
    <w:rsid w:val="534932A4"/>
    <w:rsid w:val="53512762"/>
    <w:rsid w:val="535504E6"/>
    <w:rsid w:val="536014C2"/>
    <w:rsid w:val="536D784F"/>
    <w:rsid w:val="536E038F"/>
    <w:rsid w:val="536E7197"/>
    <w:rsid w:val="53747BBE"/>
    <w:rsid w:val="53795C55"/>
    <w:rsid w:val="537A0A2D"/>
    <w:rsid w:val="537F0D26"/>
    <w:rsid w:val="538671BF"/>
    <w:rsid w:val="53881AAB"/>
    <w:rsid w:val="538E6E2F"/>
    <w:rsid w:val="53916786"/>
    <w:rsid w:val="539E75FF"/>
    <w:rsid w:val="53A05031"/>
    <w:rsid w:val="53A0623C"/>
    <w:rsid w:val="53BD2AF2"/>
    <w:rsid w:val="53D34112"/>
    <w:rsid w:val="53D77443"/>
    <w:rsid w:val="53E802D3"/>
    <w:rsid w:val="53F42824"/>
    <w:rsid w:val="54015B49"/>
    <w:rsid w:val="54041F40"/>
    <w:rsid w:val="540E1011"/>
    <w:rsid w:val="54211D5E"/>
    <w:rsid w:val="54391819"/>
    <w:rsid w:val="54421B68"/>
    <w:rsid w:val="54463ACB"/>
    <w:rsid w:val="544862DC"/>
    <w:rsid w:val="54496B75"/>
    <w:rsid w:val="544F2BA3"/>
    <w:rsid w:val="54685019"/>
    <w:rsid w:val="546A1534"/>
    <w:rsid w:val="546B6F2C"/>
    <w:rsid w:val="54703265"/>
    <w:rsid w:val="548E6ACB"/>
    <w:rsid w:val="54926C60"/>
    <w:rsid w:val="549B5590"/>
    <w:rsid w:val="549E2511"/>
    <w:rsid w:val="549F2C7D"/>
    <w:rsid w:val="54BD26E0"/>
    <w:rsid w:val="54BD2B09"/>
    <w:rsid w:val="54CB0CB0"/>
    <w:rsid w:val="54DA37E9"/>
    <w:rsid w:val="54E54667"/>
    <w:rsid w:val="55014040"/>
    <w:rsid w:val="550D3076"/>
    <w:rsid w:val="55136DC6"/>
    <w:rsid w:val="55252559"/>
    <w:rsid w:val="552E4941"/>
    <w:rsid w:val="553F4BB2"/>
    <w:rsid w:val="555F3218"/>
    <w:rsid w:val="55741245"/>
    <w:rsid w:val="557D66A6"/>
    <w:rsid w:val="55843DD9"/>
    <w:rsid w:val="55981FC6"/>
    <w:rsid w:val="559940D6"/>
    <w:rsid w:val="55B8340F"/>
    <w:rsid w:val="55BF0D89"/>
    <w:rsid w:val="55C438A7"/>
    <w:rsid w:val="55C452EF"/>
    <w:rsid w:val="55C94184"/>
    <w:rsid w:val="55CA6E18"/>
    <w:rsid w:val="55D32512"/>
    <w:rsid w:val="55DB3D65"/>
    <w:rsid w:val="55E37BE2"/>
    <w:rsid w:val="55EE7CD3"/>
    <w:rsid w:val="55F7114C"/>
    <w:rsid w:val="55FE15A3"/>
    <w:rsid w:val="56050AA4"/>
    <w:rsid w:val="560D3ECD"/>
    <w:rsid w:val="560F12A5"/>
    <w:rsid w:val="56117F30"/>
    <w:rsid w:val="561E1865"/>
    <w:rsid w:val="563665FD"/>
    <w:rsid w:val="56552EF1"/>
    <w:rsid w:val="56635105"/>
    <w:rsid w:val="566431EC"/>
    <w:rsid w:val="566D5BC7"/>
    <w:rsid w:val="567E6DC3"/>
    <w:rsid w:val="56811F49"/>
    <w:rsid w:val="568F4A7D"/>
    <w:rsid w:val="56906F32"/>
    <w:rsid w:val="56B5388E"/>
    <w:rsid w:val="56B728CB"/>
    <w:rsid w:val="56D24578"/>
    <w:rsid w:val="56D97729"/>
    <w:rsid w:val="56DF07C3"/>
    <w:rsid w:val="56E72B0F"/>
    <w:rsid w:val="56EC3811"/>
    <w:rsid w:val="56FB0971"/>
    <w:rsid w:val="57005CF9"/>
    <w:rsid w:val="570638D9"/>
    <w:rsid w:val="571007C7"/>
    <w:rsid w:val="57290F15"/>
    <w:rsid w:val="57452D56"/>
    <w:rsid w:val="57622C9B"/>
    <w:rsid w:val="57752754"/>
    <w:rsid w:val="57976E35"/>
    <w:rsid w:val="579B2BBB"/>
    <w:rsid w:val="57A04A6D"/>
    <w:rsid w:val="57A27EB8"/>
    <w:rsid w:val="57A7679A"/>
    <w:rsid w:val="57AC6A2B"/>
    <w:rsid w:val="57C76C84"/>
    <w:rsid w:val="57CE6230"/>
    <w:rsid w:val="57D574D4"/>
    <w:rsid w:val="57D6526C"/>
    <w:rsid w:val="57E3597E"/>
    <w:rsid w:val="57E470AC"/>
    <w:rsid w:val="57E52268"/>
    <w:rsid w:val="57E74053"/>
    <w:rsid w:val="57F62535"/>
    <w:rsid w:val="580C77F4"/>
    <w:rsid w:val="5814599D"/>
    <w:rsid w:val="583267AB"/>
    <w:rsid w:val="58462A7B"/>
    <w:rsid w:val="58537318"/>
    <w:rsid w:val="585B06EE"/>
    <w:rsid w:val="585C2F45"/>
    <w:rsid w:val="586A4390"/>
    <w:rsid w:val="586A697E"/>
    <w:rsid w:val="586D4E81"/>
    <w:rsid w:val="58815928"/>
    <w:rsid w:val="58A52EFB"/>
    <w:rsid w:val="58B05645"/>
    <w:rsid w:val="58BB516D"/>
    <w:rsid w:val="58D40961"/>
    <w:rsid w:val="58D46752"/>
    <w:rsid w:val="58ED3A7E"/>
    <w:rsid w:val="590C766F"/>
    <w:rsid w:val="59480ED1"/>
    <w:rsid w:val="594B10E2"/>
    <w:rsid w:val="59613C59"/>
    <w:rsid w:val="59762AB8"/>
    <w:rsid w:val="5988265B"/>
    <w:rsid w:val="599A1D42"/>
    <w:rsid w:val="599D29EB"/>
    <w:rsid w:val="59B60181"/>
    <w:rsid w:val="59DF57CF"/>
    <w:rsid w:val="59EB05AE"/>
    <w:rsid w:val="5A046F35"/>
    <w:rsid w:val="5A0F4046"/>
    <w:rsid w:val="5A172EC9"/>
    <w:rsid w:val="5A17567A"/>
    <w:rsid w:val="5A1B662F"/>
    <w:rsid w:val="5A1C41A7"/>
    <w:rsid w:val="5A29245E"/>
    <w:rsid w:val="5A3234C3"/>
    <w:rsid w:val="5A386DE8"/>
    <w:rsid w:val="5A5F4374"/>
    <w:rsid w:val="5A60357E"/>
    <w:rsid w:val="5A752C0B"/>
    <w:rsid w:val="5A990602"/>
    <w:rsid w:val="5A9B1F2A"/>
    <w:rsid w:val="5ABA24A6"/>
    <w:rsid w:val="5AC903C9"/>
    <w:rsid w:val="5ACE7DE6"/>
    <w:rsid w:val="5AE56EC7"/>
    <w:rsid w:val="5B0126DD"/>
    <w:rsid w:val="5B10566E"/>
    <w:rsid w:val="5B167511"/>
    <w:rsid w:val="5B407A8A"/>
    <w:rsid w:val="5B436A92"/>
    <w:rsid w:val="5B44713D"/>
    <w:rsid w:val="5B453BF6"/>
    <w:rsid w:val="5B4B2C19"/>
    <w:rsid w:val="5B58506B"/>
    <w:rsid w:val="5B6A16D6"/>
    <w:rsid w:val="5B6B23DA"/>
    <w:rsid w:val="5B6E39E7"/>
    <w:rsid w:val="5B73466B"/>
    <w:rsid w:val="5B7A15FF"/>
    <w:rsid w:val="5B820FCA"/>
    <w:rsid w:val="5B8F4321"/>
    <w:rsid w:val="5BB2779C"/>
    <w:rsid w:val="5BBC75A4"/>
    <w:rsid w:val="5BCD448E"/>
    <w:rsid w:val="5BD02FEC"/>
    <w:rsid w:val="5BE64530"/>
    <w:rsid w:val="5BEE66F2"/>
    <w:rsid w:val="5BFA0672"/>
    <w:rsid w:val="5C0653B4"/>
    <w:rsid w:val="5C0A3AEB"/>
    <w:rsid w:val="5C0F79C9"/>
    <w:rsid w:val="5C121EED"/>
    <w:rsid w:val="5C8E7A36"/>
    <w:rsid w:val="5C9E6061"/>
    <w:rsid w:val="5CAB656D"/>
    <w:rsid w:val="5CB079C5"/>
    <w:rsid w:val="5CC425B4"/>
    <w:rsid w:val="5CC95131"/>
    <w:rsid w:val="5CD36DBD"/>
    <w:rsid w:val="5CD6262B"/>
    <w:rsid w:val="5CDA3C72"/>
    <w:rsid w:val="5CE87606"/>
    <w:rsid w:val="5CF039A9"/>
    <w:rsid w:val="5CF303FC"/>
    <w:rsid w:val="5CF74092"/>
    <w:rsid w:val="5CFA7688"/>
    <w:rsid w:val="5D1635C8"/>
    <w:rsid w:val="5D427AD4"/>
    <w:rsid w:val="5D4E5CE2"/>
    <w:rsid w:val="5D5B31E8"/>
    <w:rsid w:val="5D5D5272"/>
    <w:rsid w:val="5D6D2D04"/>
    <w:rsid w:val="5D792997"/>
    <w:rsid w:val="5D794B17"/>
    <w:rsid w:val="5D7B242D"/>
    <w:rsid w:val="5D8800BB"/>
    <w:rsid w:val="5D922054"/>
    <w:rsid w:val="5D957E0E"/>
    <w:rsid w:val="5D98297C"/>
    <w:rsid w:val="5D9A5004"/>
    <w:rsid w:val="5DC6470A"/>
    <w:rsid w:val="5DC70DD4"/>
    <w:rsid w:val="5DD5494D"/>
    <w:rsid w:val="5DE00370"/>
    <w:rsid w:val="5DEA0723"/>
    <w:rsid w:val="5DFE7D0F"/>
    <w:rsid w:val="5E032504"/>
    <w:rsid w:val="5E083490"/>
    <w:rsid w:val="5E105D54"/>
    <w:rsid w:val="5E344FFA"/>
    <w:rsid w:val="5E481040"/>
    <w:rsid w:val="5E6303E1"/>
    <w:rsid w:val="5E6D56B4"/>
    <w:rsid w:val="5E772FD9"/>
    <w:rsid w:val="5E7D236C"/>
    <w:rsid w:val="5E7F69FC"/>
    <w:rsid w:val="5E956703"/>
    <w:rsid w:val="5E991096"/>
    <w:rsid w:val="5EAE56B8"/>
    <w:rsid w:val="5EB907CF"/>
    <w:rsid w:val="5EC2239D"/>
    <w:rsid w:val="5ECA4751"/>
    <w:rsid w:val="5ECF470E"/>
    <w:rsid w:val="5EE41D04"/>
    <w:rsid w:val="5EE81BDB"/>
    <w:rsid w:val="5EEC1E63"/>
    <w:rsid w:val="5F171191"/>
    <w:rsid w:val="5F355B63"/>
    <w:rsid w:val="5F53246D"/>
    <w:rsid w:val="5F5A12A0"/>
    <w:rsid w:val="5F5E3830"/>
    <w:rsid w:val="5F9051C7"/>
    <w:rsid w:val="5F9A5E4E"/>
    <w:rsid w:val="5F9B0662"/>
    <w:rsid w:val="5F9C6A19"/>
    <w:rsid w:val="5FE00B97"/>
    <w:rsid w:val="5FE4323A"/>
    <w:rsid w:val="5FE77CBB"/>
    <w:rsid w:val="5FFC62AD"/>
    <w:rsid w:val="600837C6"/>
    <w:rsid w:val="601A0EE2"/>
    <w:rsid w:val="60254871"/>
    <w:rsid w:val="60322E9D"/>
    <w:rsid w:val="60331480"/>
    <w:rsid w:val="60377179"/>
    <w:rsid w:val="603C43AF"/>
    <w:rsid w:val="604417CF"/>
    <w:rsid w:val="604D2154"/>
    <w:rsid w:val="60665245"/>
    <w:rsid w:val="6068713C"/>
    <w:rsid w:val="6071516E"/>
    <w:rsid w:val="607A05FC"/>
    <w:rsid w:val="6081762A"/>
    <w:rsid w:val="609453A8"/>
    <w:rsid w:val="60A30D33"/>
    <w:rsid w:val="60B20247"/>
    <w:rsid w:val="60B5183C"/>
    <w:rsid w:val="60BC7544"/>
    <w:rsid w:val="60C62388"/>
    <w:rsid w:val="60CD176D"/>
    <w:rsid w:val="60CE1A09"/>
    <w:rsid w:val="60CE1BC6"/>
    <w:rsid w:val="60D47D8A"/>
    <w:rsid w:val="60DF4AFB"/>
    <w:rsid w:val="60E82F19"/>
    <w:rsid w:val="60EC4328"/>
    <w:rsid w:val="60F32437"/>
    <w:rsid w:val="60F64057"/>
    <w:rsid w:val="61005AEA"/>
    <w:rsid w:val="6127303B"/>
    <w:rsid w:val="61281250"/>
    <w:rsid w:val="612F7B1E"/>
    <w:rsid w:val="61387221"/>
    <w:rsid w:val="61563D8A"/>
    <w:rsid w:val="61563F1D"/>
    <w:rsid w:val="615A2D85"/>
    <w:rsid w:val="615A6B01"/>
    <w:rsid w:val="61616C24"/>
    <w:rsid w:val="61630BEE"/>
    <w:rsid w:val="61756506"/>
    <w:rsid w:val="61886D7F"/>
    <w:rsid w:val="61955D81"/>
    <w:rsid w:val="619D5782"/>
    <w:rsid w:val="61A13FD9"/>
    <w:rsid w:val="61A913E1"/>
    <w:rsid w:val="61BB09FA"/>
    <w:rsid w:val="61BF0AA0"/>
    <w:rsid w:val="61E6194A"/>
    <w:rsid w:val="61E81904"/>
    <w:rsid w:val="61F5005D"/>
    <w:rsid w:val="61F73A9B"/>
    <w:rsid w:val="61FE4156"/>
    <w:rsid w:val="621F2C84"/>
    <w:rsid w:val="621F3E39"/>
    <w:rsid w:val="62243C84"/>
    <w:rsid w:val="62265778"/>
    <w:rsid w:val="6232675E"/>
    <w:rsid w:val="62406CED"/>
    <w:rsid w:val="62492179"/>
    <w:rsid w:val="624B48C2"/>
    <w:rsid w:val="626055A8"/>
    <w:rsid w:val="6262021F"/>
    <w:rsid w:val="626E6FB8"/>
    <w:rsid w:val="62783A74"/>
    <w:rsid w:val="62856183"/>
    <w:rsid w:val="628860BF"/>
    <w:rsid w:val="628F38AA"/>
    <w:rsid w:val="629B6E71"/>
    <w:rsid w:val="62A019FB"/>
    <w:rsid w:val="62A17F79"/>
    <w:rsid w:val="62A766E8"/>
    <w:rsid w:val="62AE3662"/>
    <w:rsid w:val="62BF3020"/>
    <w:rsid w:val="62C71255"/>
    <w:rsid w:val="62D03E0E"/>
    <w:rsid w:val="62D15A26"/>
    <w:rsid w:val="62D358FF"/>
    <w:rsid w:val="62D36872"/>
    <w:rsid w:val="62E00834"/>
    <w:rsid w:val="62E83B63"/>
    <w:rsid w:val="62EB203B"/>
    <w:rsid w:val="62EC09BF"/>
    <w:rsid w:val="62EC1AD8"/>
    <w:rsid w:val="62F4450F"/>
    <w:rsid w:val="62FA5248"/>
    <w:rsid w:val="63001246"/>
    <w:rsid w:val="63095829"/>
    <w:rsid w:val="631404F1"/>
    <w:rsid w:val="631866AD"/>
    <w:rsid w:val="63274B17"/>
    <w:rsid w:val="63285C02"/>
    <w:rsid w:val="632F26E2"/>
    <w:rsid w:val="6346461F"/>
    <w:rsid w:val="635F3AA3"/>
    <w:rsid w:val="636A0CA5"/>
    <w:rsid w:val="636B0FBA"/>
    <w:rsid w:val="636D3069"/>
    <w:rsid w:val="637B75EE"/>
    <w:rsid w:val="637F76CB"/>
    <w:rsid w:val="63966B6C"/>
    <w:rsid w:val="63AA3FC4"/>
    <w:rsid w:val="63AA6BA1"/>
    <w:rsid w:val="63C00197"/>
    <w:rsid w:val="63CF4D5A"/>
    <w:rsid w:val="63E0731D"/>
    <w:rsid w:val="63E84232"/>
    <w:rsid w:val="63E8550C"/>
    <w:rsid w:val="641632BA"/>
    <w:rsid w:val="64202B66"/>
    <w:rsid w:val="64386669"/>
    <w:rsid w:val="643A3394"/>
    <w:rsid w:val="643C1581"/>
    <w:rsid w:val="643D64F4"/>
    <w:rsid w:val="6445433D"/>
    <w:rsid w:val="64A334F4"/>
    <w:rsid w:val="64B20045"/>
    <w:rsid w:val="64B5092C"/>
    <w:rsid w:val="64C10081"/>
    <w:rsid w:val="64C1050A"/>
    <w:rsid w:val="64CD242D"/>
    <w:rsid w:val="64E119ED"/>
    <w:rsid w:val="64FB3F13"/>
    <w:rsid w:val="65054A84"/>
    <w:rsid w:val="650925AB"/>
    <w:rsid w:val="650E47DA"/>
    <w:rsid w:val="6516559B"/>
    <w:rsid w:val="65175EEF"/>
    <w:rsid w:val="651B4115"/>
    <w:rsid w:val="6538558E"/>
    <w:rsid w:val="654415A2"/>
    <w:rsid w:val="654E3BE3"/>
    <w:rsid w:val="65507A92"/>
    <w:rsid w:val="656039D5"/>
    <w:rsid w:val="65A921D2"/>
    <w:rsid w:val="65A9727F"/>
    <w:rsid w:val="65CF266E"/>
    <w:rsid w:val="65D025CA"/>
    <w:rsid w:val="65EA0814"/>
    <w:rsid w:val="65F65211"/>
    <w:rsid w:val="65FB54A1"/>
    <w:rsid w:val="660D0F7C"/>
    <w:rsid w:val="660D353F"/>
    <w:rsid w:val="66113756"/>
    <w:rsid w:val="66136460"/>
    <w:rsid w:val="661A0AC9"/>
    <w:rsid w:val="66284517"/>
    <w:rsid w:val="66296B40"/>
    <w:rsid w:val="66332D13"/>
    <w:rsid w:val="663770A4"/>
    <w:rsid w:val="663B6742"/>
    <w:rsid w:val="6644706C"/>
    <w:rsid w:val="6657542B"/>
    <w:rsid w:val="66587441"/>
    <w:rsid w:val="665B3635"/>
    <w:rsid w:val="665E772E"/>
    <w:rsid w:val="666F593F"/>
    <w:rsid w:val="66723E2E"/>
    <w:rsid w:val="66730A76"/>
    <w:rsid w:val="66AC1AD3"/>
    <w:rsid w:val="66B417D4"/>
    <w:rsid w:val="66B763E8"/>
    <w:rsid w:val="66C63890"/>
    <w:rsid w:val="66CE2E77"/>
    <w:rsid w:val="66E54185"/>
    <w:rsid w:val="66F84079"/>
    <w:rsid w:val="66FB71D3"/>
    <w:rsid w:val="66FF13F2"/>
    <w:rsid w:val="670108A5"/>
    <w:rsid w:val="670C00E2"/>
    <w:rsid w:val="6716604B"/>
    <w:rsid w:val="672A3412"/>
    <w:rsid w:val="67353422"/>
    <w:rsid w:val="67385EA2"/>
    <w:rsid w:val="674B4553"/>
    <w:rsid w:val="674C7A2E"/>
    <w:rsid w:val="674F5770"/>
    <w:rsid w:val="675D02DC"/>
    <w:rsid w:val="67831D39"/>
    <w:rsid w:val="678607A3"/>
    <w:rsid w:val="67863201"/>
    <w:rsid w:val="678D6B02"/>
    <w:rsid w:val="67983E48"/>
    <w:rsid w:val="67A16BA2"/>
    <w:rsid w:val="67A94035"/>
    <w:rsid w:val="67AD7880"/>
    <w:rsid w:val="67B31A12"/>
    <w:rsid w:val="67B330CC"/>
    <w:rsid w:val="67EA4784"/>
    <w:rsid w:val="67F14C93"/>
    <w:rsid w:val="680B78E9"/>
    <w:rsid w:val="68132C66"/>
    <w:rsid w:val="68221EA1"/>
    <w:rsid w:val="68273E3B"/>
    <w:rsid w:val="682D5987"/>
    <w:rsid w:val="682F343A"/>
    <w:rsid w:val="683A1722"/>
    <w:rsid w:val="683C7179"/>
    <w:rsid w:val="68435846"/>
    <w:rsid w:val="68634186"/>
    <w:rsid w:val="6868495C"/>
    <w:rsid w:val="687233AF"/>
    <w:rsid w:val="68793056"/>
    <w:rsid w:val="687F4F7E"/>
    <w:rsid w:val="6889507A"/>
    <w:rsid w:val="688B44EF"/>
    <w:rsid w:val="689320F1"/>
    <w:rsid w:val="68D6298A"/>
    <w:rsid w:val="68D944E2"/>
    <w:rsid w:val="68F165EF"/>
    <w:rsid w:val="68F53C38"/>
    <w:rsid w:val="691427AA"/>
    <w:rsid w:val="692A6243"/>
    <w:rsid w:val="692B5555"/>
    <w:rsid w:val="692F693B"/>
    <w:rsid w:val="693E4CF7"/>
    <w:rsid w:val="69410ED8"/>
    <w:rsid w:val="694E5CC8"/>
    <w:rsid w:val="6953416A"/>
    <w:rsid w:val="69575950"/>
    <w:rsid w:val="696E5D24"/>
    <w:rsid w:val="697A3804"/>
    <w:rsid w:val="69937066"/>
    <w:rsid w:val="69A63BE7"/>
    <w:rsid w:val="69B04B58"/>
    <w:rsid w:val="69DD52B6"/>
    <w:rsid w:val="69F969FA"/>
    <w:rsid w:val="6A004164"/>
    <w:rsid w:val="6A057A69"/>
    <w:rsid w:val="6A0D68CB"/>
    <w:rsid w:val="6A272B85"/>
    <w:rsid w:val="6A275C67"/>
    <w:rsid w:val="6A3273E8"/>
    <w:rsid w:val="6A3A5A79"/>
    <w:rsid w:val="6A4C4C81"/>
    <w:rsid w:val="6A564AD3"/>
    <w:rsid w:val="6A667059"/>
    <w:rsid w:val="6A674953"/>
    <w:rsid w:val="6A6D69B9"/>
    <w:rsid w:val="6A7320E6"/>
    <w:rsid w:val="6A7E08EC"/>
    <w:rsid w:val="6A9123C9"/>
    <w:rsid w:val="6AB94356"/>
    <w:rsid w:val="6ABD30E3"/>
    <w:rsid w:val="6ACB2C12"/>
    <w:rsid w:val="6AD14E1A"/>
    <w:rsid w:val="6ADB036A"/>
    <w:rsid w:val="6AEF5183"/>
    <w:rsid w:val="6B1538C2"/>
    <w:rsid w:val="6B3A6EDC"/>
    <w:rsid w:val="6B3B3E4A"/>
    <w:rsid w:val="6B3B5309"/>
    <w:rsid w:val="6B5C669F"/>
    <w:rsid w:val="6B6317EA"/>
    <w:rsid w:val="6B68752E"/>
    <w:rsid w:val="6B746452"/>
    <w:rsid w:val="6B791591"/>
    <w:rsid w:val="6B862A56"/>
    <w:rsid w:val="6B8B2360"/>
    <w:rsid w:val="6B8E2E2B"/>
    <w:rsid w:val="6BCE3290"/>
    <w:rsid w:val="6BEC0105"/>
    <w:rsid w:val="6BF639D1"/>
    <w:rsid w:val="6BFD294B"/>
    <w:rsid w:val="6C01683E"/>
    <w:rsid w:val="6C034909"/>
    <w:rsid w:val="6C05106B"/>
    <w:rsid w:val="6C182785"/>
    <w:rsid w:val="6C1A7195"/>
    <w:rsid w:val="6C291158"/>
    <w:rsid w:val="6C2F71B1"/>
    <w:rsid w:val="6C301361"/>
    <w:rsid w:val="6C7F35A4"/>
    <w:rsid w:val="6C842C9D"/>
    <w:rsid w:val="6CA154E7"/>
    <w:rsid w:val="6CB41E22"/>
    <w:rsid w:val="6CC30A22"/>
    <w:rsid w:val="6CC83B4F"/>
    <w:rsid w:val="6CD37C3C"/>
    <w:rsid w:val="6CF22D12"/>
    <w:rsid w:val="6CF975F4"/>
    <w:rsid w:val="6D1C273C"/>
    <w:rsid w:val="6D326C00"/>
    <w:rsid w:val="6D340A7F"/>
    <w:rsid w:val="6D4B2966"/>
    <w:rsid w:val="6D4E5C6D"/>
    <w:rsid w:val="6D4F4E44"/>
    <w:rsid w:val="6D6C3A10"/>
    <w:rsid w:val="6D874F4C"/>
    <w:rsid w:val="6DAA1E9A"/>
    <w:rsid w:val="6DC04CD2"/>
    <w:rsid w:val="6DC31CB5"/>
    <w:rsid w:val="6DC67F91"/>
    <w:rsid w:val="6DC94930"/>
    <w:rsid w:val="6DCD0372"/>
    <w:rsid w:val="6DD23B24"/>
    <w:rsid w:val="6DEA0A35"/>
    <w:rsid w:val="6DFB056C"/>
    <w:rsid w:val="6DFE5DBF"/>
    <w:rsid w:val="6E1E1969"/>
    <w:rsid w:val="6E1F5E9D"/>
    <w:rsid w:val="6E2A06FD"/>
    <w:rsid w:val="6E2F090D"/>
    <w:rsid w:val="6E3633E7"/>
    <w:rsid w:val="6E3A2F2D"/>
    <w:rsid w:val="6E420888"/>
    <w:rsid w:val="6E484CAA"/>
    <w:rsid w:val="6E5271CE"/>
    <w:rsid w:val="6E641048"/>
    <w:rsid w:val="6E6416C0"/>
    <w:rsid w:val="6E6A6693"/>
    <w:rsid w:val="6E6C06A1"/>
    <w:rsid w:val="6E754004"/>
    <w:rsid w:val="6E8012D9"/>
    <w:rsid w:val="6E872C43"/>
    <w:rsid w:val="6E914F0F"/>
    <w:rsid w:val="6EA07991"/>
    <w:rsid w:val="6EA36ACE"/>
    <w:rsid w:val="6EA42846"/>
    <w:rsid w:val="6EAC3E6B"/>
    <w:rsid w:val="6EAF2F6A"/>
    <w:rsid w:val="6EB45992"/>
    <w:rsid w:val="6EBB111A"/>
    <w:rsid w:val="6EBC4029"/>
    <w:rsid w:val="6EC5152C"/>
    <w:rsid w:val="6EE7193D"/>
    <w:rsid w:val="6EE779DA"/>
    <w:rsid w:val="6EEB2223"/>
    <w:rsid w:val="6EEF67C6"/>
    <w:rsid w:val="6EFA5951"/>
    <w:rsid w:val="6F170A17"/>
    <w:rsid w:val="6F173DB4"/>
    <w:rsid w:val="6F1910D2"/>
    <w:rsid w:val="6F1E52A0"/>
    <w:rsid w:val="6F40799D"/>
    <w:rsid w:val="6F4E6D31"/>
    <w:rsid w:val="6F5D74CC"/>
    <w:rsid w:val="6F612CEE"/>
    <w:rsid w:val="6F655AE0"/>
    <w:rsid w:val="6F6E3040"/>
    <w:rsid w:val="6F7138C7"/>
    <w:rsid w:val="6F8947BF"/>
    <w:rsid w:val="6F9D5C5A"/>
    <w:rsid w:val="6FAC69BD"/>
    <w:rsid w:val="6FAD6FF6"/>
    <w:rsid w:val="6FAE0C15"/>
    <w:rsid w:val="6FB05D6F"/>
    <w:rsid w:val="6FB77CFB"/>
    <w:rsid w:val="6FCD1F89"/>
    <w:rsid w:val="6FCD2A0D"/>
    <w:rsid w:val="6FDA2BCF"/>
    <w:rsid w:val="6FE27C71"/>
    <w:rsid w:val="6FED2675"/>
    <w:rsid w:val="6FF252F4"/>
    <w:rsid w:val="6FF64197"/>
    <w:rsid w:val="700011C4"/>
    <w:rsid w:val="7006768F"/>
    <w:rsid w:val="700C5B53"/>
    <w:rsid w:val="700D7FA5"/>
    <w:rsid w:val="700E3057"/>
    <w:rsid w:val="70141BBC"/>
    <w:rsid w:val="7023510D"/>
    <w:rsid w:val="702A523C"/>
    <w:rsid w:val="702B487A"/>
    <w:rsid w:val="703C1FDF"/>
    <w:rsid w:val="703D35B4"/>
    <w:rsid w:val="704276DF"/>
    <w:rsid w:val="70467E0E"/>
    <w:rsid w:val="704B092B"/>
    <w:rsid w:val="705B3F6D"/>
    <w:rsid w:val="70682B22"/>
    <w:rsid w:val="70686177"/>
    <w:rsid w:val="7081061F"/>
    <w:rsid w:val="70974410"/>
    <w:rsid w:val="709C4679"/>
    <w:rsid w:val="709D1CBE"/>
    <w:rsid w:val="70A407B3"/>
    <w:rsid w:val="70AB6A4F"/>
    <w:rsid w:val="70B46633"/>
    <w:rsid w:val="70DF441E"/>
    <w:rsid w:val="70E32A7A"/>
    <w:rsid w:val="70E85752"/>
    <w:rsid w:val="70ED2282"/>
    <w:rsid w:val="70F1290B"/>
    <w:rsid w:val="710C25A9"/>
    <w:rsid w:val="71140D2F"/>
    <w:rsid w:val="71257290"/>
    <w:rsid w:val="712E58F3"/>
    <w:rsid w:val="71355EC4"/>
    <w:rsid w:val="71357387"/>
    <w:rsid w:val="71366871"/>
    <w:rsid w:val="71394579"/>
    <w:rsid w:val="71430654"/>
    <w:rsid w:val="71493424"/>
    <w:rsid w:val="714B2C5F"/>
    <w:rsid w:val="714C158B"/>
    <w:rsid w:val="714F0F78"/>
    <w:rsid w:val="7156164D"/>
    <w:rsid w:val="71574616"/>
    <w:rsid w:val="715E1CBD"/>
    <w:rsid w:val="716C3B9E"/>
    <w:rsid w:val="717B42D6"/>
    <w:rsid w:val="71856C84"/>
    <w:rsid w:val="71902843"/>
    <w:rsid w:val="719170B1"/>
    <w:rsid w:val="71A349CA"/>
    <w:rsid w:val="71B34D8C"/>
    <w:rsid w:val="71B60C58"/>
    <w:rsid w:val="71BE1D8C"/>
    <w:rsid w:val="71D00344"/>
    <w:rsid w:val="71DE04BF"/>
    <w:rsid w:val="71E321F4"/>
    <w:rsid w:val="71E6148D"/>
    <w:rsid w:val="71F905DE"/>
    <w:rsid w:val="71F97722"/>
    <w:rsid w:val="72067541"/>
    <w:rsid w:val="721818DC"/>
    <w:rsid w:val="72302C89"/>
    <w:rsid w:val="7232514A"/>
    <w:rsid w:val="72380F43"/>
    <w:rsid w:val="723B4E52"/>
    <w:rsid w:val="72465277"/>
    <w:rsid w:val="72475D06"/>
    <w:rsid w:val="72494585"/>
    <w:rsid w:val="72514033"/>
    <w:rsid w:val="725A1578"/>
    <w:rsid w:val="726A6D0E"/>
    <w:rsid w:val="727E392C"/>
    <w:rsid w:val="72834520"/>
    <w:rsid w:val="728748B9"/>
    <w:rsid w:val="72975ABC"/>
    <w:rsid w:val="72A00B07"/>
    <w:rsid w:val="72A2420C"/>
    <w:rsid w:val="72BD3ED6"/>
    <w:rsid w:val="72C17D38"/>
    <w:rsid w:val="72CE3C34"/>
    <w:rsid w:val="72E10AC6"/>
    <w:rsid w:val="72E81901"/>
    <w:rsid w:val="72F65535"/>
    <w:rsid w:val="73092893"/>
    <w:rsid w:val="730967AE"/>
    <w:rsid w:val="732E0F46"/>
    <w:rsid w:val="73311AAA"/>
    <w:rsid w:val="73395D8B"/>
    <w:rsid w:val="735F0E8F"/>
    <w:rsid w:val="7362604D"/>
    <w:rsid w:val="737D5B19"/>
    <w:rsid w:val="73974EFF"/>
    <w:rsid w:val="73A60DB8"/>
    <w:rsid w:val="73B504E9"/>
    <w:rsid w:val="73B64AE3"/>
    <w:rsid w:val="73BF5825"/>
    <w:rsid w:val="73D5421F"/>
    <w:rsid w:val="73D55C9E"/>
    <w:rsid w:val="73E046F7"/>
    <w:rsid w:val="73E7541F"/>
    <w:rsid w:val="73E901C2"/>
    <w:rsid w:val="7402276E"/>
    <w:rsid w:val="74037F58"/>
    <w:rsid w:val="740C1834"/>
    <w:rsid w:val="7426476C"/>
    <w:rsid w:val="743C2420"/>
    <w:rsid w:val="744A382C"/>
    <w:rsid w:val="744B7A5B"/>
    <w:rsid w:val="746D7908"/>
    <w:rsid w:val="74736F42"/>
    <w:rsid w:val="747526E6"/>
    <w:rsid w:val="747A60A0"/>
    <w:rsid w:val="74AB6FEB"/>
    <w:rsid w:val="74B06FE2"/>
    <w:rsid w:val="74B12D76"/>
    <w:rsid w:val="74B83955"/>
    <w:rsid w:val="74B932CD"/>
    <w:rsid w:val="74D96B36"/>
    <w:rsid w:val="74E219D2"/>
    <w:rsid w:val="74ED0AC0"/>
    <w:rsid w:val="74F04636"/>
    <w:rsid w:val="74F21113"/>
    <w:rsid w:val="74F320EA"/>
    <w:rsid w:val="74FD680C"/>
    <w:rsid w:val="750575FB"/>
    <w:rsid w:val="750E34E7"/>
    <w:rsid w:val="751D68F7"/>
    <w:rsid w:val="752D5177"/>
    <w:rsid w:val="7531578C"/>
    <w:rsid w:val="753C4BA1"/>
    <w:rsid w:val="753F3DF9"/>
    <w:rsid w:val="75444F27"/>
    <w:rsid w:val="754E7C46"/>
    <w:rsid w:val="756260BA"/>
    <w:rsid w:val="75744857"/>
    <w:rsid w:val="757502C7"/>
    <w:rsid w:val="757956D3"/>
    <w:rsid w:val="75842A89"/>
    <w:rsid w:val="758D06D4"/>
    <w:rsid w:val="75C91A3D"/>
    <w:rsid w:val="75D62944"/>
    <w:rsid w:val="75D9290A"/>
    <w:rsid w:val="75DA145C"/>
    <w:rsid w:val="75E73D93"/>
    <w:rsid w:val="760A715E"/>
    <w:rsid w:val="76145D55"/>
    <w:rsid w:val="763368A3"/>
    <w:rsid w:val="763A6DA1"/>
    <w:rsid w:val="763E532E"/>
    <w:rsid w:val="764B0AEE"/>
    <w:rsid w:val="7659736D"/>
    <w:rsid w:val="765E06B3"/>
    <w:rsid w:val="76646E97"/>
    <w:rsid w:val="766908D3"/>
    <w:rsid w:val="76717B5C"/>
    <w:rsid w:val="7672760C"/>
    <w:rsid w:val="76736D6C"/>
    <w:rsid w:val="768D428E"/>
    <w:rsid w:val="76944F4E"/>
    <w:rsid w:val="76AC1FED"/>
    <w:rsid w:val="76AC3B8D"/>
    <w:rsid w:val="76AE6580"/>
    <w:rsid w:val="76C4018C"/>
    <w:rsid w:val="76D669BF"/>
    <w:rsid w:val="76EA69FC"/>
    <w:rsid w:val="76FB0719"/>
    <w:rsid w:val="7708128F"/>
    <w:rsid w:val="770A3A8E"/>
    <w:rsid w:val="770C4952"/>
    <w:rsid w:val="770C6744"/>
    <w:rsid w:val="77253DF8"/>
    <w:rsid w:val="77335B90"/>
    <w:rsid w:val="77343224"/>
    <w:rsid w:val="77445003"/>
    <w:rsid w:val="774955C6"/>
    <w:rsid w:val="7766713F"/>
    <w:rsid w:val="7769462C"/>
    <w:rsid w:val="77810E89"/>
    <w:rsid w:val="77963EBC"/>
    <w:rsid w:val="77996CC0"/>
    <w:rsid w:val="779D5DEE"/>
    <w:rsid w:val="77AC2544"/>
    <w:rsid w:val="77B6523B"/>
    <w:rsid w:val="77E1355F"/>
    <w:rsid w:val="77EE12EF"/>
    <w:rsid w:val="77EF3162"/>
    <w:rsid w:val="77F31F4C"/>
    <w:rsid w:val="77FA7B87"/>
    <w:rsid w:val="780E4214"/>
    <w:rsid w:val="78194704"/>
    <w:rsid w:val="781C3186"/>
    <w:rsid w:val="78241F2B"/>
    <w:rsid w:val="78313FB0"/>
    <w:rsid w:val="783D25CD"/>
    <w:rsid w:val="78505028"/>
    <w:rsid w:val="785E3582"/>
    <w:rsid w:val="78737220"/>
    <w:rsid w:val="78770C20"/>
    <w:rsid w:val="787E7C7C"/>
    <w:rsid w:val="788B4D71"/>
    <w:rsid w:val="789D284F"/>
    <w:rsid w:val="789D369B"/>
    <w:rsid w:val="789F64C7"/>
    <w:rsid w:val="78AC334C"/>
    <w:rsid w:val="78B03DA6"/>
    <w:rsid w:val="78B3369C"/>
    <w:rsid w:val="78BC3F6E"/>
    <w:rsid w:val="78C02379"/>
    <w:rsid w:val="78CB2B6A"/>
    <w:rsid w:val="78D13042"/>
    <w:rsid w:val="78D5378C"/>
    <w:rsid w:val="78E3197D"/>
    <w:rsid w:val="79074443"/>
    <w:rsid w:val="7915799D"/>
    <w:rsid w:val="79170D35"/>
    <w:rsid w:val="79195F86"/>
    <w:rsid w:val="794774B9"/>
    <w:rsid w:val="79507852"/>
    <w:rsid w:val="79544CC8"/>
    <w:rsid w:val="795807B8"/>
    <w:rsid w:val="795B408E"/>
    <w:rsid w:val="795D679B"/>
    <w:rsid w:val="79622C29"/>
    <w:rsid w:val="79667075"/>
    <w:rsid w:val="797160EF"/>
    <w:rsid w:val="797B3F43"/>
    <w:rsid w:val="79A477AA"/>
    <w:rsid w:val="79A90CA8"/>
    <w:rsid w:val="79AF71AA"/>
    <w:rsid w:val="79B05F8B"/>
    <w:rsid w:val="79CD09E0"/>
    <w:rsid w:val="79CF05F5"/>
    <w:rsid w:val="79D5303F"/>
    <w:rsid w:val="79D95298"/>
    <w:rsid w:val="79DF4F8A"/>
    <w:rsid w:val="79E37E27"/>
    <w:rsid w:val="79FB6C45"/>
    <w:rsid w:val="7A000EEC"/>
    <w:rsid w:val="7A020286"/>
    <w:rsid w:val="7A170D2C"/>
    <w:rsid w:val="7A2911C0"/>
    <w:rsid w:val="7A2E3D0F"/>
    <w:rsid w:val="7A3251AA"/>
    <w:rsid w:val="7A3A7282"/>
    <w:rsid w:val="7A6C421C"/>
    <w:rsid w:val="7A715CD2"/>
    <w:rsid w:val="7A87322B"/>
    <w:rsid w:val="7A937F6D"/>
    <w:rsid w:val="7AB24DF7"/>
    <w:rsid w:val="7AD9686E"/>
    <w:rsid w:val="7ADC79A0"/>
    <w:rsid w:val="7AE14787"/>
    <w:rsid w:val="7AE53FCA"/>
    <w:rsid w:val="7AF77A0D"/>
    <w:rsid w:val="7B013F55"/>
    <w:rsid w:val="7B0971E6"/>
    <w:rsid w:val="7B1117DE"/>
    <w:rsid w:val="7B4E30C2"/>
    <w:rsid w:val="7B57761B"/>
    <w:rsid w:val="7B590514"/>
    <w:rsid w:val="7B590DA8"/>
    <w:rsid w:val="7B5A1A3F"/>
    <w:rsid w:val="7B6049C2"/>
    <w:rsid w:val="7B682C83"/>
    <w:rsid w:val="7B7D30B8"/>
    <w:rsid w:val="7B7F2582"/>
    <w:rsid w:val="7B8063CE"/>
    <w:rsid w:val="7B892ADC"/>
    <w:rsid w:val="7B985757"/>
    <w:rsid w:val="7B9F6996"/>
    <w:rsid w:val="7BA658B5"/>
    <w:rsid w:val="7BC25571"/>
    <w:rsid w:val="7BD5403F"/>
    <w:rsid w:val="7BD77286"/>
    <w:rsid w:val="7BD91241"/>
    <w:rsid w:val="7BF80EF7"/>
    <w:rsid w:val="7BFB7EC4"/>
    <w:rsid w:val="7C05346C"/>
    <w:rsid w:val="7C1369FF"/>
    <w:rsid w:val="7C2F3F1E"/>
    <w:rsid w:val="7C2F4A11"/>
    <w:rsid w:val="7C3B2655"/>
    <w:rsid w:val="7C4417E4"/>
    <w:rsid w:val="7C531C28"/>
    <w:rsid w:val="7C5D39D7"/>
    <w:rsid w:val="7C607BC9"/>
    <w:rsid w:val="7C6E23F0"/>
    <w:rsid w:val="7C72188D"/>
    <w:rsid w:val="7C7A4743"/>
    <w:rsid w:val="7C817D22"/>
    <w:rsid w:val="7C8D4C68"/>
    <w:rsid w:val="7C986D02"/>
    <w:rsid w:val="7CA42FD9"/>
    <w:rsid w:val="7CAA7279"/>
    <w:rsid w:val="7CB04EF5"/>
    <w:rsid w:val="7CB400F8"/>
    <w:rsid w:val="7CD67FE0"/>
    <w:rsid w:val="7CEF1B2B"/>
    <w:rsid w:val="7D00469A"/>
    <w:rsid w:val="7D0F0B02"/>
    <w:rsid w:val="7D162B61"/>
    <w:rsid w:val="7D172A9A"/>
    <w:rsid w:val="7D177973"/>
    <w:rsid w:val="7D5965B3"/>
    <w:rsid w:val="7D64746E"/>
    <w:rsid w:val="7D6C6DA2"/>
    <w:rsid w:val="7D735F69"/>
    <w:rsid w:val="7D8E07EF"/>
    <w:rsid w:val="7D9121E7"/>
    <w:rsid w:val="7D9E3512"/>
    <w:rsid w:val="7DA22FDD"/>
    <w:rsid w:val="7DA243F4"/>
    <w:rsid w:val="7DAC0DCF"/>
    <w:rsid w:val="7DE177AD"/>
    <w:rsid w:val="7DEA562B"/>
    <w:rsid w:val="7DEC213F"/>
    <w:rsid w:val="7DFE36A2"/>
    <w:rsid w:val="7E061FA1"/>
    <w:rsid w:val="7E12794C"/>
    <w:rsid w:val="7E1A21DD"/>
    <w:rsid w:val="7E255DD6"/>
    <w:rsid w:val="7E2C4605"/>
    <w:rsid w:val="7E304E55"/>
    <w:rsid w:val="7E3808A7"/>
    <w:rsid w:val="7E3B0855"/>
    <w:rsid w:val="7E606A4F"/>
    <w:rsid w:val="7E720C64"/>
    <w:rsid w:val="7E742181"/>
    <w:rsid w:val="7E8E365D"/>
    <w:rsid w:val="7E8F31A5"/>
    <w:rsid w:val="7E962D43"/>
    <w:rsid w:val="7E9A3EE8"/>
    <w:rsid w:val="7EB74CDC"/>
    <w:rsid w:val="7EC030A0"/>
    <w:rsid w:val="7ED47530"/>
    <w:rsid w:val="7EEB35D0"/>
    <w:rsid w:val="7EF2791D"/>
    <w:rsid w:val="7EF553D2"/>
    <w:rsid w:val="7F0222A9"/>
    <w:rsid w:val="7F043DD2"/>
    <w:rsid w:val="7F0A2251"/>
    <w:rsid w:val="7F1E1EF4"/>
    <w:rsid w:val="7F227585"/>
    <w:rsid w:val="7F26350F"/>
    <w:rsid w:val="7F2B16AE"/>
    <w:rsid w:val="7F2E7963"/>
    <w:rsid w:val="7F434C08"/>
    <w:rsid w:val="7F4E4D45"/>
    <w:rsid w:val="7F4E50B4"/>
    <w:rsid w:val="7F552EC2"/>
    <w:rsid w:val="7F572FC7"/>
    <w:rsid w:val="7F844AD3"/>
    <w:rsid w:val="7F950A03"/>
    <w:rsid w:val="7F993472"/>
    <w:rsid w:val="7FA018EC"/>
    <w:rsid w:val="7FBF0AD5"/>
    <w:rsid w:val="7FCA35A7"/>
    <w:rsid w:val="7FD0594B"/>
    <w:rsid w:val="7FDD1096"/>
    <w:rsid w:val="7FDD7966"/>
    <w:rsid w:val="7FDE0C77"/>
    <w:rsid w:val="7FE07C99"/>
    <w:rsid w:val="7FE601AA"/>
    <w:rsid w:val="7FEE33C0"/>
    <w:rsid w:val="7FF63D41"/>
    <w:rsid w:val="7FFC5EE3"/>
    <w:rsid w:val="7FFD1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alloon Text"/>
    <w:basedOn w:val="1"/>
    <w:link w:val="16"/>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qFormat/>
    <w:uiPriority w:val="0"/>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页眉 字符"/>
    <w:basedOn w:val="9"/>
    <w:link w:val="5"/>
    <w:qFormat/>
    <w:uiPriority w:val="0"/>
    <w:rPr>
      <w:rFonts w:ascii="Times New Roman" w:hAnsi="Times New Roman" w:eastAsia="宋体" w:cs="Times New Roman"/>
      <w:kern w:val="2"/>
      <w:sz w:val="18"/>
      <w:szCs w:val="18"/>
    </w:rPr>
  </w:style>
  <w:style w:type="character" w:customStyle="1" w:styleId="13">
    <w:name w:val="页脚 字符"/>
    <w:basedOn w:val="9"/>
    <w:link w:val="4"/>
    <w:qFormat/>
    <w:uiPriority w:val="0"/>
    <w:rPr>
      <w:rFonts w:ascii="Times New Roman" w:hAnsi="Times New Roman" w:eastAsia="宋体" w:cs="Times New Roman"/>
      <w:kern w:val="2"/>
      <w:sz w:val="18"/>
      <w:szCs w:val="18"/>
    </w:rPr>
  </w:style>
  <w:style w:type="character" w:customStyle="1" w:styleId="14">
    <w:name w:val="批注文字 字符"/>
    <w:basedOn w:val="9"/>
    <w:link w:val="2"/>
    <w:qFormat/>
    <w:uiPriority w:val="0"/>
    <w:rPr>
      <w:rFonts w:ascii="Times New Roman" w:hAnsi="Times New Roman" w:eastAsia="宋体" w:cs="Times New Roman"/>
      <w:kern w:val="2"/>
      <w:sz w:val="21"/>
      <w:szCs w:val="24"/>
    </w:rPr>
  </w:style>
  <w:style w:type="character" w:customStyle="1" w:styleId="15">
    <w:name w:val="批注主题 字符"/>
    <w:basedOn w:val="14"/>
    <w:link w:val="6"/>
    <w:qFormat/>
    <w:uiPriority w:val="0"/>
    <w:rPr>
      <w:rFonts w:ascii="Times New Roman" w:hAnsi="Times New Roman" w:eastAsia="宋体" w:cs="Times New Roman"/>
      <w:b/>
      <w:bCs/>
      <w:kern w:val="2"/>
      <w:sz w:val="21"/>
      <w:szCs w:val="24"/>
    </w:rPr>
  </w:style>
  <w:style w:type="character" w:customStyle="1" w:styleId="16">
    <w:name w:val="批注框文本 字符"/>
    <w:basedOn w:val="9"/>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infaith</Company>
  <Pages>3</Pages>
  <Words>3513</Words>
  <Characters>3653</Characters>
  <Lines>14</Lines>
  <Paragraphs>3</Paragraphs>
  <TotalTime>72</TotalTime>
  <ScaleCrop>false</ScaleCrop>
  <LinksUpToDate>false</LinksUpToDate>
  <CharactersWithSpaces>3792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2024-03-08T06:04:00Z</dcterms:created>
  <dc:creator>WPS_1678070706</dc:creator>
  <cp:lastModifiedBy>WPS_1678070706</cp:lastModifiedBy>
  <cp:lastPrinted>2025-05-13T00:43:00Z</cp:lastPrinted>
  <dcterms:modified xsi:type="dcterms:W3CDTF">2026-09-30T08:16:38Z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223987DA199E433D9953489163964798_13</vt:lpwstr>
  </property>
  <property fmtid="{D5CDD505-2E9C-101B-9397-08002B2CF9AE}" pid="4" name="KSOTemplateDocerSaveRecord">
    <vt:lpwstr>eyJoZGlkIjoiOWM0Y2NjZjVkNDE1NGI4YTA5Y2RmYzQ5MzQ4NTQzNmUiLCJ1c2VySWQiOiIxNDc3Nzc5MjYzIn0=</vt:lpwstr>
  </property>
</Properties>
</file>