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6739A" w14:textId="77777777" w:rsidR="00A93E02" w:rsidRDefault="00000000">
      <w:pPr>
        <w:spacing w:afterLines="50" w:after="156" w:line="360" w:lineRule="auto"/>
        <w:rPr>
          <w:bCs/>
          <w:iCs/>
          <w:color w:val="000000"/>
          <w:sz w:val="24"/>
        </w:rPr>
      </w:pPr>
      <w:r>
        <w:rPr>
          <w:rFonts w:hAnsi="宋体"/>
          <w:bCs/>
          <w:iCs/>
          <w:color w:val="000000"/>
          <w:sz w:val="24"/>
        </w:rPr>
        <w:t>证券代码：</w:t>
      </w:r>
      <w:r>
        <w:rPr>
          <w:bCs/>
          <w:iCs/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688313                           </w:t>
      </w:r>
      <w:r>
        <w:rPr>
          <w:rFonts w:hint="eastAsia"/>
          <w:color w:val="000000"/>
          <w:sz w:val="24"/>
        </w:rPr>
        <w:t xml:space="preserve">     </w:t>
      </w:r>
      <w:r>
        <w:rPr>
          <w:color w:val="000000"/>
          <w:sz w:val="24"/>
        </w:rPr>
        <w:t xml:space="preserve">  </w:t>
      </w:r>
      <w:r>
        <w:rPr>
          <w:rFonts w:hAnsi="宋体"/>
          <w:bCs/>
          <w:iCs/>
          <w:color w:val="000000"/>
          <w:sz w:val="24"/>
        </w:rPr>
        <w:t>证券简称：</w:t>
      </w:r>
      <w:r>
        <w:rPr>
          <w:color w:val="000000"/>
          <w:sz w:val="24"/>
        </w:rPr>
        <w:t>仕佳光子</w:t>
      </w:r>
    </w:p>
    <w:p w14:paraId="672D8BF2" w14:textId="77777777" w:rsidR="00A93E02" w:rsidRDefault="00000000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/>
          <w:b/>
          <w:bCs/>
          <w:iCs/>
          <w:color w:val="000000"/>
          <w:sz w:val="32"/>
          <w:szCs w:val="32"/>
        </w:rPr>
        <w:t>河南仕佳光子科技股份有限公司</w:t>
      </w: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投资者关系活动记录表</w:t>
      </w:r>
    </w:p>
    <w:p w14:paraId="595EBB2C" w14:textId="7811C14D" w:rsidR="00A93E02" w:rsidRDefault="00000000">
      <w:pPr>
        <w:spacing w:line="400" w:lineRule="exact"/>
        <w:rPr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</w:t>
      </w:r>
      <w:r>
        <w:rPr>
          <w:bCs/>
          <w:iCs/>
          <w:color w:val="000000"/>
          <w:sz w:val="24"/>
        </w:rPr>
        <w:t xml:space="preserve">  </w:t>
      </w:r>
      <w:r>
        <w:rPr>
          <w:bCs/>
          <w:iCs/>
          <w:color w:val="000000"/>
          <w:sz w:val="24"/>
        </w:rPr>
        <w:t>编号：</w:t>
      </w:r>
      <w:r>
        <w:rPr>
          <w:bCs/>
          <w:iCs/>
          <w:color w:val="000000"/>
          <w:sz w:val="24"/>
        </w:rPr>
        <w:t>202</w:t>
      </w:r>
      <w:r>
        <w:rPr>
          <w:rFonts w:hint="eastAsia"/>
          <w:bCs/>
          <w:iCs/>
          <w:color w:val="000000"/>
          <w:sz w:val="24"/>
        </w:rPr>
        <w:t>6</w:t>
      </w:r>
      <w:r>
        <w:rPr>
          <w:bCs/>
          <w:iCs/>
          <w:color w:val="000000"/>
          <w:sz w:val="24"/>
        </w:rPr>
        <w:t>-00</w:t>
      </w:r>
      <w:r w:rsidR="00B81DD9">
        <w:rPr>
          <w:rFonts w:hint="eastAsia"/>
          <w:bCs/>
          <w:iCs/>
          <w:color w:val="000000"/>
          <w:sz w:val="24"/>
        </w:rPr>
        <w:t>9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6847"/>
      </w:tblGrid>
      <w:tr w:rsidR="00A93E02" w14:paraId="08CF6268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30D04" w14:textId="77777777" w:rsidR="00A93E0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投资者关系活动类别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45B1" w14:textId="77777777" w:rsidR="00A93E02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</w:rPr>
              <w:fldChar w:fldCharType="begin"/>
            </w:r>
            <w:r>
              <w:rPr>
                <w:bCs/>
                <w:iCs/>
                <w:color w:val="000000"/>
              </w:rPr>
              <w:instrText xml:space="preserve"> eq \o\ac(□,√)</w:instrText>
            </w:r>
            <w:r>
              <w:rPr>
                <w:bCs/>
                <w:iCs/>
                <w:color w:val="000000"/>
              </w:rPr>
              <w:fldChar w:fldCharType="end"/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特定对象调研</w:t>
            </w:r>
            <w:r>
              <w:rPr>
                <w:kern w:val="0"/>
                <w:sz w:val="24"/>
              </w:rPr>
              <w:t xml:space="preserve">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分析师会议</w:t>
            </w:r>
          </w:p>
          <w:p w14:paraId="3B597F3A" w14:textId="3654334A" w:rsidR="00A93E0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媒体采访</w:t>
            </w:r>
            <w:r>
              <w:rPr>
                <w:kern w:val="0"/>
                <w:sz w:val="24"/>
              </w:rPr>
              <w:t xml:space="preserve">           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 w:rsidR="00B81DD9" w:rsidRPr="00B81DD9">
              <w:rPr>
                <w:kern w:val="0"/>
                <w:sz w:val="24"/>
              </w:rPr>
              <w:t>□</w:t>
            </w:r>
            <w:r w:rsidR="00B81DD9"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业绩说明会</w:t>
            </w:r>
          </w:p>
          <w:p w14:paraId="7372AB82" w14:textId="77777777" w:rsidR="00A93E0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新闻发布会</w:t>
            </w:r>
            <w:r>
              <w:rPr>
                <w:kern w:val="0"/>
                <w:sz w:val="24"/>
              </w:rPr>
              <w:t xml:space="preserve">          </w:t>
            </w: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路演活动</w:t>
            </w:r>
          </w:p>
          <w:p w14:paraId="112A9975" w14:textId="77777777" w:rsidR="00A93E02" w:rsidRDefault="00000000">
            <w:pPr>
              <w:tabs>
                <w:tab w:val="left" w:pos="3045"/>
                <w:tab w:val="center" w:pos="3199"/>
              </w:tabs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现场参观</w:t>
            </w:r>
            <w:r>
              <w:rPr>
                <w:bCs/>
                <w:iCs/>
                <w:color w:val="000000"/>
                <w:kern w:val="0"/>
                <w:sz w:val="24"/>
              </w:rPr>
              <w:tab/>
            </w:r>
          </w:p>
          <w:p w14:paraId="2A4DE177" w14:textId="77777777" w:rsidR="00A93E02" w:rsidRDefault="00000000">
            <w:pPr>
              <w:tabs>
                <w:tab w:val="center" w:pos="3199"/>
              </w:tabs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kern w:val="0"/>
                <w:sz w:val="24"/>
              </w:rPr>
              <w:t>□</w:t>
            </w:r>
            <w:r>
              <w:rPr>
                <w:rFonts w:hint="eastAsia"/>
                <w:bCs/>
                <w:iCs/>
                <w:color w:val="000000"/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其他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Ansi="宋体"/>
                <w:kern w:val="0"/>
                <w:sz w:val="24"/>
              </w:rPr>
              <w:t>（</w:t>
            </w:r>
            <w:r>
              <w:rPr>
                <w:rFonts w:hAnsi="宋体"/>
                <w:kern w:val="0"/>
                <w:sz w:val="24"/>
                <w:u w:val="single"/>
              </w:rPr>
              <w:t>请文字说明其他活动内容）</w:t>
            </w:r>
          </w:p>
        </w:tc>
      </w:tr>
      <w:tr w:rsidR="00A93E02" w14:paraId="5009FDCB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F0E6" w14:textId="77777777" w:rsidR="00A93E0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参与单位名称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C551C" w14:textId="686457D8" w:rsidR="00A93E02" w:rsidRDefault="00511FB8">
            <w:pPr>
              <w:spacing w:line="420" w:lineRule="exact"/>
              <w:rPr>
                <w:bCs/>
                <w:iCs/>
                <w:color w:val="000000"/>
                <w:sz w:val="24"/>
                <w:lang w:val="en-GB"/>
              </w:rPr>
            </w:pPr>
            <w:r>
              <w:rPr>
                <w:rFonts w:hint="eastAsia"/>
                <w:bCs/>
                <w:iCs/>
                <w:color w:val="000000"/>
                <w:sz w:val="24"/>
                <w:lang w:val="en-GB"/>
              </w:rPr>
              <w:t>详见附件清单（排名不分先后）</w:t>
            </w:r>
          </w:p>
        </w:tc>
      </w:tr>
      <w:tr w:rsidR="00A93E02" w14:paraId="07C86215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40CB" w14:textId="77777777" w:rsidR="00A93E0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82BC" w14:textId="600CBC91" w:rsidR="00A93E02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6</w:t>
            </w:r>
            <w:r>
              <w:rPr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10</w:t>
            </w:r>
            <w:r>
              <w:rPr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2</w:t>
            </w:r>
            <w:r w:rsidR="00B81DD9">
              <w:rPr>
                <w:rFonts w:hint="eastAsia"/>
                <w:bCs/>
                <w:iCs/>
                <w:color w:val="000000"/>
                <w:sz w:val="24"/>
              </w:rPr>
              <w:t>7</w:t>
            </w:r>
            <w:r>
              <w:rPr>
                <w:bCs/>
                <w:iCs/>
                <w:color w:val="000000"/>
                <w:sz w:val="24"/>
              </w:rPr>
              <w:t>日</w:t>
            </w:r>
            <w:r>
              <w:rPr>
                <w:bCs/>
                <w:iCs/>
                <w:color w:val="000000"/>
                <w:sz w:val="24"/>
              </w:rPr>
              <w:t xml:space="preserve">  1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5</w:t>
            </w:r>
            <w:r>
              <w:rPr>
                <w:bCs/>
                <w:iCs/>
                <w:color w:val="000000"/>
                <w:sz w:val="24"/>
              </w:rPr>
              <w:t>: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00</w:t>
            </w:r>
            <w:r>
              <w:rPr>
                <w:bCs/>
                <w:iCs/>
                <w:color w:val="000000"/>
                <w:sz w:val="24"/>
              </w:rPr>
              <w:t>~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16</w:t>
            </w:r>
            <w:r>
              <w:rPr>
                <w:bCs/>
                <w:iCs/>
                <w:color w:val="000000"/>
                <w:sz w:val="24"/>
              </w:rPr>
              <w:t>: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00</w:t>
            </w:r>
          </w:p>
        </w:tc>
      </w:tr>
      <w:tr w:rsidR="00A93E02" w14:paraId="4614C023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75CE" w14:textId="77777777" w:rsidR="00A93E0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1FD2" w14:textId="0FE0E507" w:rsidR="00A93E02" w:rsidRDefault="00B81DD9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鹤壁市</w:t>
            </w:r>
            <w:r w:rsidR="00CE37A8">
              <w:rPr>
                <w:rFonts w:hint="eastAsia"/>
                <w:bCs/>
                <w:iCs/>
                <w:color w:val="000000"/>
                <w:sz w:val="24"/>
              </w:rPr>
              <w:t>淇滨区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延河路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201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号仕佳光电子产业园研发楼六楼会议室</w:t>
            </w:r>
          </w:p>
        </w:tc>
      </w:tr>
      <w:tr w:rsidR="00A93E02" w14:paraId="12AB2B87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DA81" w14:textId="77777777" w:rsidR="00A93E0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上市公司接待人员姓名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AB3EA" w14:textId="77777777" w:rsidR="00A93E02" w:rsidRDefault="00000000">
            <w:pPr>
              <w:spacing w:line="420" w:lineRule="exac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1</w:t>
            </w:r>
            <w:r>
              <w:rPr>
                <w:rFonts w:hint="eastAsia"/>
                <w:bCs/>
                <w:sz w:val="24"/>
              </w:rPr>
              <w:t>、董事、总经理</w:t>
            </w:r>
            <w:r>
              <w:rPr>
                <w:rFonts w:hint="eastAsia"/>
                <w:bCs/>
                <w:sz w:val="24"/>
              </w:rPr>
              <w:t xml:space="preserve">      </w:t>
            </w:r>
            <w:r>
              <w:rPr>
                <w:rFonts w:hint="eastAsia"/>
                <w:bCs/>
                <w:sz w:val="24"/>
              </w:rPr>
              <w:t>吕克进</w:t>
            </w:r>
          </w:p>
          <w:p w14:paraId="1C901BAC" w14:textId="77777777" w:rsidR="00A93E02" w:rsidRDefault="00000000">
            <w:pPr>
              <w:spacing w:line="420" w:lineRule="exac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2</w:t>
            </w:r>
            <w:r>
              <w:rPr>
                <w:bCs/>
                <w:sz w:val="24"/>
              </w:rPr>
              <w:t>、</w:t>
            </w:r>
            <w:r>
              <w:rPr>
                <w:rFonts w:hint="eastAsia"/>
                <w:bCs/>
                <w:sz w:val="24"/>
              </w:rPr>
              <w:t>董事、副总经理</w:t>
            </w:r>
            <w:r>
              <w:rPr>
                <w:rFonts w:hint="eastAsia"/>
                <w:bCs/>
                <w:sz w:val="24"/>
              </w:rPr>
              <w:t xml:space="preserve">    </w:t>
            </w:r>
            <w:r>
              <w:rPr>
                <w:rFonts w:hint="eastAsia"/>
                <w:bCs/>
                <w:sz w:val="24"/>
              </w:rPr>
              <w:t>黄永光</w:t>
            </w:r>
          </w:p>
          <w:p w14:paraId="389A4DE5" w14:textId="5343BBC2" w:rsidR="00A93E02" w:rsidRDefault="00B81DD9">
            <w:pPr>
              <w:spacing w:line="420" w:lineRule="exac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3</w:t>
            </w:r>
            <w:r>
              <w:rPr>
                <w:rFonts w:hint="eastAsia"/>
                <w:bCs/>
                <w:sz w:val="24"/>
              </w:rPr>
              <w:t>、</w:t>
            </w:r>
            <w:r>
              <w:rPr>
                <w:bCs/>
                <w:sz w:val="24"/>
              </w:rPr>
              <w:t>董事会秘书</w:t>
            </w:r>
            <w:r>
              <w:rPr>
                <w:bCs/>
                <w:sz w:val="24"/>
              </w:rPr>
              <w:t xml:space="preserve">     </w:t>
            </w:r>
            <w:r>
              <w:rPr>
                <w:rFonts w:hint="eastAsia"/>
                <w:bCs/>
                <w:sz w:val="24"/>
              </w:rPr>
              <w:t xml:space="preserve">   </w:t>
            </w:r>
            <w:r>
              <w:rPr>
                <w:bCs/>
                <w:sz w:val="24"/>
              </w:rPr>
              <w:t>梅</w:t>
            </w:r>
            <w:r>
              <w:rPr>
                <w:rFonts w:hint="eastAsia"/>
                <w:bCs/>
                <w:sz w:val="24"/>
              </w:rPr>
              <w:t xml:space="preserve">  </w:t>
            </w:r>
            <w:r>
              <w:rPr>
                <w:bCs/>
                <w:sz w:val="24"/>
              </w:rPr>
              <w:t>雪</w:t>
            </w:r>
          </w:p>
        </w:tc>
      </w:tr>
      <w:tr w:rsidR="00A93E02" w14:paraId="0E89588A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8BA5" w14:textId="77777777" w:rsidR="00A93E0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t>投资者关系活动主要内容介绍</w:t>
            </w:r>
          </w:p>
          <w:p w14:paraId="75471C38" w14:textId="77777777" w:rsidR="00A93E02" w:rsidRDefault="00A93E02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6749" w14:textId="4FEC3B15" w:rsidR="00A93E02" w:rsidRDefault="00000000">
            <w:pPr>
              <w:spacing w:line="360" w:lineRule="auto"/>
              <w:ind w:firstLineChars="200" w:firstLine="482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一、</w:t>
            </w:r>
            <w:r w:rsidR="00B81DD9">
              <w:rPr>
                <w:rFonts w:hint="eastAsia"/>
                <w:b/>
                <w:bCs/>
                <w:sz w:val="24"/>
              </w:rPr>
              <w:t>投资者</w:t>
            </w:r>
            <w:r w:rsidR="007A712E">
              <w:rPr>
                <w:rFonts w:hint="eastAsia"/>
                <w:b/>
                <w:bCs/>
                <w:sz w:val="24"/>
              </w:rPr>
              <w:t>交流会开场致词</w:t>
            </w:r>
          </w:p>
          <w:p w14:paraId="2F96A3F7" w14:textId="1A9C68C3" w:rsidR="00FE4994" w:rsidRPr="00FE4994" w:rsidRDefault="00FE4994" w:rsidP="00FE4994">
            <w:pPr>
              <w:spacing w:beforeLines="50" w:before="156" w:line="360" w:lineRule="auto"/>
              <w:ind w:firstLineChars="200" w:firstLine="480"/>
              <w:rPr>
                <w:sz w:val="24"/>
              </w:rPr>
            </w:pPr>
            <w:r w:rsidRPr="00FE4994">
              <w:rPr>
                <w:rFonts w:hint="eastAsia"/>
                <w:sz w:val="24"/>
              </w:rPr>
              <w:t>回顾过去一段时期，公司坚守主业定位，在技术迭代、产品落地、市场拓展等方面持续投入，经营基本面稳步夯实。</w:t>
            </w:r>
            <w:r w:rsidRPr="00FE4994">
              <w:rPr>
                <w:rFonts w:hint="eastAsia"/>
                <w:sz w:val="24"/>
              </w:rPr>
              <w:t>2026</w:t>
            </w:r>
            <w:r w:rsidRPr="00FE4994">
              <w:rPr>
                <w:rFonts w:hint="eastAsia"/>
                <w:sz w:val="24"/>
              </w:rPr>
              <w:t>年第三季度，公司业绩实现稳步提升。报告期内实现营业收入</w:t>
            </w:r>
            <w:r w:rsidRPr="00FE4994">
              <w:rPr>
                <w:rFonts w:hint="eastAsia"/>
                <w:sz w:val="24"/>
              </w:rPr>
              <w:t>12.27</w:t>
            </w:r>
            <w:r w:rsidRPr="00FE4994">
              <w:rPr>
                <w:rFonts w:hint="eastAsia"/>
                <w:sz w:val="24"/>
              </w:rPr>
              <w:t>亿元，同比提升</w:t>
            </w:r>
            <w:r w:rsidRPr="00FE4994">
              <w:rPr>
                <w:rFonts w:hint="eastAsia"/>
                <w:sz w:val="24"/>
              </w:rPr>
              <w:t>116.06%</w:t>
            </w:r>
            <w:r w:rsidRPr="00FE4994">
              <w:rPr>
                <w:rFonts w:hint="eastAsia"/>
                <w:sz w:val="24"/>
              </w:rPr>
              <w:t>；计提</w:t>
            </w:r>
            <w:r w:rsidR="00362D52">
              <w:rPr>
                <w:rFonts w:hint="eastAsia"/>
                <w:sz w:val="24"/>
              </w:rPr>
              <w:t>股权激励费用</w:t>
            </w:r>
            <w:r w:rsidRPr="00FE4994">
              <w:rPr>
                <w:rFonts w:hint="eastAsia"/>
                <w:sz w:val="24"/>
              </w:rPr>
              <w:t>4</w:t>
            </w:r>
            <w:r w:rsidR="002936C2">
              <w:rPr>
                <w:rFonts w:hint="eastAsia"/>
                <w:sz w:val="24"/>
              </w:rPr>
              <w:t>,</w:t>
            </w:r>
            <w:r w:rsidRPr="00FE4994">
              <w:rPr>
                <w:rFonts w:hint="eastAsia"/>
                <w:sz w:val="24"/>
              </w:rPr>
              <w:t>937</w:t>
            </w:r>
            <w:r w:rsidRPr="00FE4994">
              <w:rPr>
                <w:rFonts w:hint="eastAsia"/>
                <w:sz w:val="24"/>
              </w:rPr>
              <w:t>万</w:t>
            </w:r>
            <w:r w:rsidR="00362D52">
              <w:rPr>
                <w:rFonts w:hint="eastAsia"/>
                <w:sz w:val="24"/>
              </w:rPr>
              <w:t>元后，实现归属于母公司所有者的净利润</w:t>
            </w:r>
            <w:r w:rsidRPr="00FE4994">
              <w:rPr>
                <w:rFonts w:hint="eastAsia"/>
                <w:sz w:val="24"/>
              </w:rPr>
              <w:t>2.71</w:t>
            </w:r>
            <w:r w:rsidRPr="00FE4994">
              <w:rPr>
                <w:rFonts w:hint="eastAsia"/>
                <w:sz w:val="24"/>
              </w:rPr>
              <w:t>亿元，同比提升</w:t>
            </w:r>
            <w:r w:rsidRPr="00FE4994">
              <w:rPr>
                <w:rFonts w:hint="eastAsia"/>
                <w:sz w:val="24"/>
              </w:rPr>
              <w:t>226.19%</w:t>
            </w:r>
            <w:r w:rsidRPr="00FE4994">
              <w:rPr>
                <w:rFonts w:hint="eastAsia"/>
                <w:sz w:val="24"/>
              </w:rPr>
              <w:t>。</w:t>
            </w:r>
          </w:p>
          <w:p w14:paraId="1499F8EA" w14:textId="77777777" w:rsidR="00B46548" w:rsidRDefault="00B46548" w:rsidP="00FE4994">
            <w:pPr>
              <w:spacing w:beforeLines="50" w:before="156" w:line="360" w:lineRule="auto"/>
              <w:ind w:firstLineChars="200" w:firstLine="480"/>
              <w:rPr>
                <w:sz w:val="24"/>
              </w:rPr>
            </w:pPr>
            <w:r w:rsidRPr="00B46548">
              <w:rPr>
                <w:sz w:val="24"/>
              </w:rPr>
              <w:t>面向未来，公司将持续深耕主业，巩固技术竞争优势，有序推进产能建设，把握行业发展机遇，力争以稳健的经营业绩回报广大投资者的期待与信任。</w:t>
            </w:r>
          </w:p>
          <w:p w14:paraId="15601222" w14:textId="7DB14466" w:rsidR="00A93E02" w:rsidRDefault="00000000" w:rsidP="00FE4994">
            <w:pPr>
              <w:spacing w:beforeLines="50" w:before="156" w:line="360" w:lineRule="auto"/>
              <w:ind w:firstLineChars="200" w:firstLine="482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二、</w:t>
            </w:r>
            <w:r>
              <w:rPr>
                <w:b/>
                <w:bCs/>
                <w:sz w:val="24"/>
              </w:rPr>
              <w:t>公司就投资者在本次说明会中提出的问题进行了回复</w:t>
            </w:r>
          </w:p>
          <w:p w14:paraId="40087FE5" w14:textId="479E75AF" w:rsidR="00A93E02" w:rsidRDefault="00000000">
            <w:pPr>
              <w:spacing w:line="360" w:lineRule="auto"/>
              <w:ind w:firstLineChars="200" w:firstLine="482"/>
              <w:rPr>
                <w:b/>
                <w:bCs/>
                <w:sz w:val="24"/>
              </w:rPr>
            </w:pPr>
            <w:bookmarkStart w:id="0" w:name="OLE_LINK8"/>
            <w:r>
              <w:rPr>
                <w:rFonts w:hint="eastAsia"/>
                <w:b/>
                <w:bCs/>
                <w:sz w:val="24"/>
              </w:rPr>
              <w:t>1</w:t>
            </w:r>
            <w:r>
              <w:rPr>
                <w:b/>
                <w:bCs/>
                <w:sz w:val="24"/>
              </w:rPr>
              <w:t>、</w:t>
            </w:r>
            <w:r w:rsidR="00B72B34">
              <w:rPr>
                <w:rFonts w:hint="eastAsia"/>
                <w:b/>
                <w:bCs/>
                <w:sz w:val="24"/>
              </w:rPr>
              <w:t>公司目前业务及产品种类较多，请问后续公司资源将如何分配倾斜？</w:t>
            </w:r>
          </w:p>
          <w:p w14:paraId="4BE7B41C" w14:textId="7A346B85" w:rsidR="00A93E02" w:rsidRDefault="00000000" w:rsidP="00356B9B">
            <w:pPr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答：尊敬的投资者，您好！</w:t>
            </w:r>
            <w:r w:rsidR="00D1339E">
              <w:rPr>
                <w:rFonts w:hint="eastAsia"/>
                <w:sz w:val="24"/>
              </w:rPr>
              <w:t>公司立足光通信主业，</w:t>
            </w:r>
            <w:r w:rsidR="005E0728">
              <w:rPr>
                <w:rFonts w:hint="eastAsia"/>
                <w:sz w:val="24"/>
              </w:rPr>
              <w:t>将严格</w:t>
            </w:r>
            <w:r w:rsidR="002936C2">
              <w:rPr>
                <w:rFonts w:hint="eastAsia"/>
                <w:sz w:val="24"/>
              </w:rPr>
              <w:t>按照募投项目规划有序推进产能建设，重点开展</w:t>
            </w:r>
            <w:r w:rsidR="00B24096">
              <w:rPr>
                <w:rFonts w:hint="eastAsia"/>
                <w:sz w:val="24"/>
              </w:rPr>
              <w:t>AWG</w:t>
            </w:r>
            <w:r w:rsidR="00B24096">
              <w:rPr>
                <w:rFonts w:hint="eastAsia"/>
                <w:sz w:val="24"/>
              </w:rPr>
              <w:t>、</w:t>
            </w:r>
            <w:r w:rsidR="00B24096">
              <w:rPr>
                <w:rFonts w:hint="eastAsia"/>
                <w:sz w:val="24"/>
              </w:rPr>
              <w:t>MT-FA</w:t>
            </w:r>
            <w:r w:rsidR="00B24096">
              <w:rPr>
                <w:rFonts w:hint="eastAsia"/>
                <w:sz w:val="24"/>
              </w:rPr>
              <w:t>、</w:t>
            </w:r>
            <w:r w:rsidR="00B24096">
              <w:rPr>
                <w:rFonts w:hint="eastAsia"/>
                <w:sz w:val="24"/>
              </w:rPr>
              <w:lastRenderedPageBreak/>
              <w:t>FAU</w:t>
            </w:r>
            <w:r w:rsidR="00CD0353">
              <w:rPr>
                <w:rFonts w:hint="eastAsia"/>
                <w:sz w:val="24"/>
              </w:rPr>
              <w:t>、</w:t>
            </w:r>
            <w:r w:rsidR="00B24096" w:rsidRPr="00B24096">
              <w:rPr>
                <w:sz w:val="24"/>
              </w:rPr>
              <w:t>100</w:t>
            </w:r>
            <w:r w:rsidR="00CD0353">
              <w:rPr>
                <w:rFonts w:hint="eastAsia"/>
                <w:sz w:val="24"/>
              </w:rPr>
              <w:t>mW</w:t>
            </w:r>
            <w:r w:rsidR="002936C2">
              <w:rPr>
                <w:rFonts w:hint="eastAsia"/>
                <w:sz w:val="24"/>
              </w:rPr>
              <w:t xml:space="preserve"> CW DFB</w:t>
            </w:r>
            <w:r w:rsidR="00CD0353">
              <w:rPr>
                <w:rFonts w:hint="eastAsia"/>
                <w:sz w:val="24"/>
              </w:rPr>
              <w:t>、</w:t>
            </w:r>
            <w:r w:rsidR="00CD0353">
              <w:rPr>
                <w:rFonts w:hint="eastAsia"/>
                <w:sz w:val="24"/>
              </w:rPr>
              <w:t>400</w:t>
            </w:r>
            <w:r w:rsidR="00B24096" w:rsidRPr="00B24096">
              <w:rPr>
                <w:sz w:val="24"/>
              </w:rPr>
              <w:t>mW CW DFB</w:t>
            </w:r>
            <w:r w:rsidR="002936C2">
              <w:rPr>
                <w:rFonts w:hint="eastAsia"/>
                <w:sz w:val="24"/>
              </w:rPr>
              <w:t xml:space="preserve"> COC</w:t>
            </w:r>
            <w:r w:rsidR="00CD0353">
              <w:rPr>
                <w:rFonts w:hint="eastAsia"/>
                <w:sz w:val="24"/>
              </w:rPr>
              <w:t>、</w:t>
            </w:r>
            <w:r w:rsidR="00CD0353">
              <w:rPr>
                <w:rFonts w:hint="eastAsia"/>
                <w:sz w:val="24"/>
              </w:rPr>
              <w:t>MPO/MCC</w:t>
            </w:r>
            <w:r w:rsidR="00CD0353">
              <w:rPr>
                <w:rFonts w:hint="eastAsia"/>
                <w:sz w:val="24"/>
              </w:rPr>
              <w:t>等</w:t>
            </w:r>
            <w:r w:rsidR="000D079B">
              <w:rPr>
                <w:rFonts w:hint="eastAsia"/>
                <w:sz w:val="24"/>
              </w:rPr>
              <w:t>相关</w:t>
            </w:r>
            <w:r w:rsidR="00CD0353">
              <w:rPr>
                <w:rFonts w:hint="eastAsia"/>
                <w:sz w:val="24"/>
              </w:rPr>
              <w:t>产品的</w:t>
            </w:r>
            <w:r w:rsidR="00F455BC">
              <w:rPr>
                <w:rFonts w:hint="eastAsia"/>
                <w:sz w:val="24"/>
              </w:rPr>
              <w:t>研发与生产</w:t>
            </w:r>
            <w:r w:rsidR="0048602F">
              <w:rPr>
                <w:rFonts w:hint="eastAsia"/>
                <w:sz w:val="24"/>
              </w:rPr>
              <w:t>工作</w:t>
            </w:r>
            <w:r w:rsidR="00CD0353">
              <w:rPr>
                <w:rFonts w:hint="eastAsia"/>
                <w:sz w:val="24"/>
              </w:rPr>
              <w:t>。</w:t>
            </w:r>
            <w:r>
              <w:rPr>
                <w:rFonts w:hint="eastAsia"/>
                <w:sz w:val="24"/>
              </w:rPr>
              <w:t>感谢您对公司的关注与支持！</w:t>
            </w:r>
          </w:p>
          <w:p w14:paraId="135E1D52" w14:textId="042AB014" w:rsidR="00A93E02" w:rsidRDefault="00000000" w:rsidP="00255A1E">
            <w:pPr>
              <w:spacing w:beforeLines="50" w:before="156" w:line="360" w:lineRule="auto"/>
              <w:ind w:firstLineChars="200" w:firstLine="482"/>
              <w:rPr>
                <w:b/>
                <w:bCs/>
                <w:sz w:val="24"/>
              </w:rPr>
            </w:pPr>
            <w:bookmarkStart w:id="1" w:name="OLE_LINK6"/>
            <w:bookmarkEnd w:id="0"/>
            <w:r>
              <w:rPr>
                <w:rFonts w:hint="eastAsia"/>
                <w:b/>
                <w:bCs/>
                <w:sz w:val="24"/>
              </w:rPr>
              <w:t>2</w:t>
            </w:r>
            <w:r>
              <w:rPr>
                <w:rFonts w:hint="eastAsia"/>
                <w:b/>
                <w:bCs/>
                <w:sz w:val="24"/>
              </w:rPr>
              <w:t>、</w:t>
            </w:r>
            <w:bookmarkStart w:id="2" w:name="OLE_LINK9"/>
            <w:r w:rsidR="002F20A4">
              <w:rPr>
                <w:rFonts w:hint="eastAsia"/>
                <w:b/>
                <w:bCs/>
                <w:sz w:val="24"/>
              </w:rPr>
              <w:t>如何展望</w:t>
            </w:r>
            <w:r w:rsidR="002F20A4">
              <w:rPr>
                <w:rFonts w:hint="eastAsia"/>
                <w:b/>
                <w:bCs/>
                <w:sz w:val="24"/>
              </w:rPr>
              <w:t>CW</w:t>
            </w:r>
            <w:r w:rsidR="002F20A4">
              <w:rPr>
                <w:rFonts w:hint="eastAsia"/>
                <w:b/>
                <w:bCs/>
                <w:sz w:val="24"/>
              </w:rPr>
              <w:t>光源未来两年的发展</w:t>
            </w:r>
            <w:r w:rsidR="003D3792">
              <w:rPr>
                <w:rFonts w:hint="eastAsia"/>
                <w:b/>
                <w:bCs/>
                <w:sz w:val="24"/>
              </w:rPr>
              <w:t>趋势</w:t>
            </w:r>
            <w:r w:rsidR="002F20A4">
              <w:rPr>
                <w:rFonts w:hint="eastAsia"/>
                <w:b/>
                <w:bCs/>
                <w:sz w:val="24"/>
              </w:rPr>
              <w:t>及产能释放节奏</w:t>
            </w:r>
            <w:r>
              <w:rPr>
                <w:rFonts w:hint="eastAsia"/>
                <w:b/>
                <w:bCs/>
                <w:sz w:val="24"/>
              </w:rPr>
              <w:t>？</w:t>
            </w:r>
          </w:p>
          <w:p w14:paraId="32BF18BF" w14:textId="39B40551" w:rsidR="00A93E02" w:rsidRDefault="00000000">
            <w:pPr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答：尊敬的投资者，您好！</w:t>
            </w:r>
            <w:r w:rsidR="0048602F">
              <w:rPr>
                <w:rFonts w:hint="eastAsia"/>
                <w:sz w:val="24"/>
              </w:rPr>
              <w:t>目前公司</w:t>
            </w:r>
            <w:r w:rsidR="0048602F">
              <w:rPr>
                <w:rFonts w:hint="eastAsia"/>
                <w:sz w:val="24"/>
              </w:rPr>
              <w:t>100mW</w:t>
            </w:r>
            <w:r w:rsidR="00D057C6">
              <w:rPr>
                <w:rFonts w:hint="eastAsia"/>
                <w:sz w:val="24"/>
              </w:rPr>
              <w:t xml:space="preserve"> </w:t>
            </w:r>
            <w:r w:rsidR="0048602F">
              <w:rPr>
                <w:rFonts w:hint="eastAsia"/>
                <w:sz w:val="24"/>
              </w:rPr>
              <w:t>CW</w:t>
            </w:r>
            <w:r w:rsidR="00D057C6">
              <w:rPr>
                <w:rFonts w:hint="eastAsia"/>
                <w:sz w:val="24"/>
              </w:rPr>
              <w:t xml:space="preserve"> </w:t>
            </w:r>
            <w:r w:rsidR="0048602F">
              <w:rPr>
                <w:rFonts w:hint="eastAsia"/>
                <w:sz w:val="24"/>
              </w:rPr>
              <w:t>DFB</w:t>
            </w:r>
            <w:r w:rsidR="0048602F">
              <w:rPr>
                <w:rFonts w:hint="eastAsia"/>
                <w:sz w:val="24"/>
              </w:rPr>
              <w:t>在手订单充足，</w:t>
            </w:r>
            <w:r w:rsidR="00D057C6">
              <w:rPr>
                <w:rFonts w:hint="eastAsia"/>
                <w:sz w:val="24"/>
              </w:rPr>
              <w:t>400mW CW DFB COC</w:t>
            </w:r>
            <w:r w:rsidR="00D057C6">
              <w:rPr>
                <w:rFonts w:hint="eastAsia"/>
                <w:sz w:val="24"/>
              </w:rPr>
              <w:t>已取得小批量订单</w:t>
            </w:r>
            <w:r w:rsidR="008A4092">
              <w:rPr>
                <w:rFonts w:hint="eastAsia"/>
                <w:sz w:val="24"/>
              </w:rPr>
              <w:t>。公司正稳步推进</w:t>
            </w:r>
            <w:r w:rsidR="008A4092" w:rsidRPr="008A4092">
              <w:rPr>
                <w:sz w:val="24"/>
              </w:rPr>
              <w:t>连续波（</w:t>
            </w:r>
            <w:r w:rsidR="008A4092" w:rsidRPr="008A4092">
              <w:rPr>
                <w:sz w:val="24"/>
              </w:rPr>
              <w:t>CW</w:t>
            </w:r>
            <w:r w:rsidR="008A4092" w:rsidRPr="008A4092">
              <w:rPr>
                <w:sz w:val="24"/>
              </w:rPr>
              <w:t>）激光器芯片及</w:t>
            </w:r>
            <w:r w:rsidR="008A4092" w:rsidRPr="008A4092">
              <w:rPr>
                <w:sz w:val="24"/>
              </w:rPr>
              <w:t>COC</w:t>
            </w:r>
            <w:r w:rsidR="008A4092" w:rsidRPr="008A4092">
              <w:rPr>
                <w:sz w:val="24"/>
              </w:rPr>
              <w:t>产业化项目</w:t>
            </w:r>
            <w:r w:rsidR="008A4092">
              <w:rPr>
                <w:rFonts w:hint="eastAsia"/>
                <w:sz w:val="24"/>
              </w:rPr>
              <w:t>，</w:t>
            </w:r>
            <w:r w:rsidR="00BE12B2">
              <w:rPr>
                <w:rFonts w:hint="eastAsia"/>
                <w:sz w:val="24"/>
              </w:rPr>
              <w:t>后续将结合客户验证进</w:t>
            </w:r>
            <w:r w:rsidR="008E07EA">
              <w:rPr>
                <w:rFonts w:hint="eastAsia"/>
                <w:sz w:val="24"/>
              </w:rPr>
              <w:t>度</w:t>
            </w:r>
            <w:r w:rsidR="00BE12B2">
              <w:rPr>
                <w:rFonts w:hint="eastAsia"/>
                <w:sz w:val="24"/>
              </w:rPr>
              <w:t>、市场需求及项目</w:t>
            </w:r>
            <w:r w:rsidR="008E07EA">
              <w:rPr>
                <w:rFonts w:hint="eastAsia"/>
                <w:sz w:val="24"/>
              </w:rPr>
              <w:t>实施</w:t>
            </w:r>
            <w:r w:rsidR="00BE12B2">
              <w:rPr>
                <w:rFonts w:hint="eastAsia"/>
                <w:sz w:val="24"/>
              </w:rPr>
              <w:t>情况</w:t>
            </w:r>
            <w:r w:rsidR="00415A99">
              <w:rPr>
                <w:rFonts w:hint="eastAsia"/>
                <w:sz w:val="24"/>
              </w:rPr>
              <w:t>有序释放</w:t>
            </w:r>
            <w:r w:rsidR="00BE12B2">
              <w:rPr>
                <w:rFonts w:hint="eastAsia"/>
                <w:sz w:val="24"/>
              </w:rPr>
              <w:t>产能</w:t>
            </w:r>
            <w:r w:rsidR="008A4092">
              <w:rPr>
                <w:rFonts w:hint="eastAsia"/>
                <w:sz w:val="24"/>
              </w:rPr>
              <w:t>。</w:t>
            </w:r>
            <w:r>
              <w:rPr>
                <w:sz w:val="24"/>
              </w:rPr>
              <w:t>感谢您</w:t>
            </w:r>
            <w:r>
              <w:rPr>
                <w:rFonts w:hint="eastAsia"/>
                <w:sz w:val="24"/>
              </w:rPr>
              <w:t>对公司的</w:t>
            </w:r>
            <w:r>
              <w:rPr>
                <w:sz w:val="24"/>
              </w:rPr>
              <w:t>关注</w:t>
            </w:r>
            <w:r>
              <w:rPr>
                <w:rFonts w:hint="eastAsia"/>
                <w:sz w:val="24"/>
              </w:rPr>
              <w:t>与支持</w:t>
            </w:r>
            <w:r>
              <w:rPr>
                <w:sz w:val="24"/>
              </w:rPr>
              <w:t>！</w:t>
            </w:r>
          </w:p>
          <w:bookmarkEnd w:id="1"/>
          <w:p w14:paraId="67AC7A43" w14:textId="1C36CF81" w:rsidR="00A93E02" w:rsidRDefault="00000000" w:rsidP="00255A1E">
            <w:pPr>
              <w:spacing w:beforeLines="50" w:before="156" w:line="360" w:lineRule="auto"/>
              <w:ind w:firstLineChars="200" w:firstLine="482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3</w:t>
            </w:r>
            <w:r>
              <w:rPr>
                <w:rFonts w:hint="eastAsia"/>
                <w:b/>
                <w:bCs/>
                <w:sz w:val="24"/>
              </w:rPr>
              <w:t>、</w:t>
            </w:r>
            <w:r w:rsidR="00DA0599">
              <w:rPr>
                <w:rFonts w:hint="eastAsia"/>
                <w:b/>
                <w:bCs/>
                <w:sz w:val="24"/>
              </w:rPr>
              <w:t>如何展望</w:t>
            </w:r>
            <w:r w:rsidR="00DA0599">
              <w:rPr>
                <w:rFonts w:hint="eastAsia"/>
                <w:b/>
                <w:bCs/>
                <w:sz w:val="24"/>
              </w:rPr>
              <w:t>MPO/MMC</w:t>
            </w:r>
            <w:r w:rsidR="003D3792">
              <w:rPr>
                <w:rFonts w:hint="eastAsia"/>
                <w:b/>
                <w:bCs/>
                <w:sz w:val="24"/>
              </w:rPr>
              <w:t>未来两年的发展趋势</w:t>
            </w:r>
            <w:r>
              <w:rPr>
                <w:rFonts w:hint="eastAsia"/>
                <w:b/>
                <w:bCs/>
                <w:sz w:val="24"/>
              </w:rPr>
              <w:t>？</w:t>
            </w:r>
          </w:p>
          <w:p w14:paraId="15B775D0" w14:textId="4A3CD528" w:rsidR="00A93E02" w:rsidRDefault="00000000">
            <w:pPr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答：尊敬的投资者，您好！</w:t>
            </w:r>
            <w:r w:rsidR="00D34227">
              <w:rPr>
                <w:rFonts w:hint="eastAsia"/>
                <w:sz w:val="24"/>
              </w:rPr>
              <w:t>目前公司</w:t>
            </w:r>
            <w:r w:rsidR="00D34227">
              <w:rPr>
                <w:rFonts w:hint="eastAsia"/>
                <w:sz w:val="24"/>
              </w:rPr>
              <w:t>MPO/MMC</w:t>
            </w:r>
            <w:r w:rsidR="000D03E1">
              <w:rPr>
                <w:rFonts w:hint="eastAsia"/>
                <w:sz w:val="24"/>
              </w:rPr>
              <w:t>产品在手订单充足，</w:t>
            </w:r>
            <w:r w:rsidR="000A5A33">
              <w:rPr>
                <w:rFonts w:hint="eastAsia"/>
                <w:sz w:val="24"/>
              </w:rPr>
              <w:t>订单更新节奏较快</w:t>
            </w:r>
            <w:r w:rsidR="000D03E1">
              <w:rPr>
                <w:rFonts w:hint="eastAsia"/>
                <w:sz w:val="24"/>
              </w:rPr>
              <w:t>。</w:t>
            </w:r>
            <w:r w:rsidR="00363E88">
              <w:rPr>
                <w:rFonts w:hint="eastAsia"/>
                <w:sz w:val="24"/>
              </w:rPr>
              <w:t>现阶段相关产品下游市场需求</w:t>
            </w:r>
            <w:r w:rsidR="008E07EA">
              <w:rPr>
                <w:rFonts w:hint="eastAsia"/>
                <w:sz w:val="24"/>
              </w:rPr>
              <w:t>表现</w:t>
            </w:r>
            <w:r w:rsidR="00363E88">
              <w:rPr>
                <w:rFonts w:hint="eastAsia"/>
                <w:sz w:val="24"/>
              </w:rPr>
              <w:t>较为旺盛</w:t>
            </w:r>
            <w:r w:rsidR="008E07EA">
              <w:rPr>
                <w:rFonts w:hint="eastAsia"/>
                <w:sz w:val="24"/>
              </w:rPr>
              <w:t>。</w:t>
            </w:r>
            <w:r w:rsidR="000D03E1">
              <w:rPr>
                <w:rFonts w:hint="eastAsia"/>
                <w:sz w:val="24"/>
              </w:rPr>
              <w:t>公司正稳步推进</w:t>
            </w:r>
            <w:r w:rsidR="00E11F6E" w:rsidRPr="00E11F6E">
              <w:rPr>
                <w:sz w:val="24"/>
              </w:rPr>
              <w:t>高密度光互连器件（</w:t>
            </w:r>
            <w:r w:rsidR="00E11F6E" w:rsidRPr="00E11F6E">
              <w:rPr>
                <w:sz w:val="24"/>
              </w:rPr>
              <w:t>MPO/MMC</w:t>
            </w:r>
            <w:r w:rsidR="00E11F6E" w:rsidRPr="00E11F6E">
              <w:rPr>
                <w:sz w:val="24"/>
              </w:rPr>
              <w:t>）产能扩建项目</w:t>
            </w:r>
            <w:r w:rsidR="00E11F6E">
              <w:rPr>
                <w:rFonts w:hint="eastAsia"/>
                <w:sz w:val="24"/>
              </w:rPr>
              <w:t>，</w:t>
            </w:r>
            <w:r w:rsidR="00363E88">
              <w:rPr>
                <w:rFonts w:hint="eastAsia"/>
                <w:sz w:val="24"/>
              </w:rPr>
              <w:t>以</w:t>
            </w:r>
            <w:r w:rsidR="000A5A33">
              <w:rPr>
                <w:rFonts w:hint="eastAsia"/>
                <w:sz w:val="24"/>
              </w:rPr>
              <w:t>匹配客户需求，</w:t>
            </w:r>
            <w:r w:rsidR="00363E88">
              <w:rPr>
                <w:rFonts w:hint="eastAsia"/>
                <w:sz w:val="24"/>
              </w:rPr>
              <w:t>保障订单交付</w:t>
            </w:r>
            <w:r w:rsidR="0079787E">
              <w:rPr>
                <w:rFonts w:hint="eastAsia"/>
                <w:sz w:val="24"/>
              </w:rPr>
              <w:t>。</w:t>
            </w:r>
            <w:r>
              <w:rPr>
                <w:rFonts w:hint="eastAsia"/>
                <w:sz w:val="24"/>
              </w:rPr>
              <w:t>感谢您对公司的关注与支持！</w:t>
            </w:r>
          </w:p>
          <w:bookmarkEnd w:id="2"/>
          <w:p w14:paraId="40B480C4" w14:textId="24215B53" w:rsidR="00A93E02" w:rsidRDefault="00000000" w:rsidP="00255A1E">
            <w:pPr>
              <w:spacing w:beforeLines="50" w:before="156" w:line="360" w:lineRule="auto"/>
              <w:ind w:firstLineChars="200" w:firstLine="482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4</w:t>
            </w:r>
            <w:r>
              <w:rPr>
                <w:rFonts w:hint="eastAsia"/>
                <w:b/>
                <w:bCs/>
                <w:sz w:val="24"/>
              </w:rPr>
              <w:t>、</w:t>
            </w:r>
            <w:bookmarkStart w:id="3" w:name="OLE_LINK4"/>
            <w:bookmarkStart w:id="4" w:name="OLE_LINK3"/>
            <w:r w:rsidR="003D3792">
              <w:rPr>
                <w:rFonts w:hint="eastAsia"/>
                <w:b/>
                <w:bCs/>
                <w:sz w:val="24"/>
              </w:rPr>
              <w:t>请问</w:t>
            </w:r>
            <w:r w:rsidR="003D3792">
              <w:rPr>
                <w:rFonts w:hint="eastAsia"/>
                <w:b/>
                <w:bCs/>
                <w:sz w:val="24"/>
              </w:rPr>
              <w:t>MPO</w:t>
            </w:r>
            <w:r w:rsidR="003D3792">
              <w:rPr>
                <w:rFonts w:hint="eastAsia"/>
                <w:b/>
                <w:bCs/>
                <w:sz w:val="24"/>
              </w:rPr>
              <w:t>相关产品三季度毛利率情况</w:t>
            </w:r>
            <w:r>
              <w:rPr>
                <w:rFonts w:hint="eastAsia"/>
                <w:b/>
                <w:bCs/>
                <w:sz w:val="24"/>
              </w:rPr>
              <w:t>？</w:t>
            </w:r>
            <w:bookmarkEnd w:id="3"/>
          </w:p>
          <w:p w14:paraId="4443AD01" w14:textId="1ACA4C7B" w:rsidR="00A93E02" w:rsidRDefault="00000000">
            <w:pPr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答：尊敬的投资者，您好！</w:t>
            </w:r>
            <w:r w:rsidR="00926BD0">
              <w:rPr>
                <w:rFonts w:hint="eastAsia"/>
                <w:sz w:val="24"/>
              </w:rPr>
              <w:t>MPO</w:t>
            </w:r>
            <w:r w:rsidR="00926BD0">
              <w:rPr>
                <w:rFonts w:hint="eastAsia"/>
                <w:sz w:val="24"/>
              </w:rPr>
              <w:t>相关产品</w:t>
            </w:r>
            <w:r w:rsidR="007F7533">
              <w:rPr>
                <w:rFonts w:hint="eastAsia"/>
                <w:sz w:val="24"/>
              </w:rPr>
              <w:t>第</w:t>
            </w:r>
            <w:r w:rsidR="00926BD0">
              <w:rPr>
                <w:rFonts w:hint="eastAsia"/>
                <w:sz w:val="24"/>
              </w:rPr>
              <w:t>三季度毛利率较半年度有所增长</w:t>
            </w:r>
            <w:r w:rsidR="007F7533">
              <w:rPr>
                <w:rFonts w:hint="eastAsia"/>
                <w:sz w:val="24"/>
              </w:rPr>
              <w:t>。</w:t>
            </w:r>
            <w:r w:rsidR="007F7533" w:rsidRPr="007F7533">
              <w:rPr>
                <w:sz w:val="24"/>
              </w:rPr>
              <w:t>产品毛利率受产品结构、市场竞争、原材料价格波动等多重因素综合影响，</w:t>
            </w:r>
            <w:r w:rsidR="00926BD0">
              <w:rPr>
                <w:rFonts w:hint="eastAsia"/>
                <w:sz w:val="24"/>
              </w:rPr>
              <w:t>后续公司将</w:t>
            </w:r>
            <w:r w:rsidR="00E11F6E">
              <w:rPr>
                <w:rFonts w:hint="eastAsia"/>
                <w:sz w:val="24"/>
              </w:rPr>
              <w:t>持续</w:t>
            </w:r>
            <w:r w:rsidR="00D75671">
              <w:rPr>
                <w:rFonts w:hint="eastAsia"/>
                <w:sz w:val="24"/>
              </w:rPr>
              <w:t>优化产品结构，稳步提升</w:t>
            </w:r>
            <w:r w:rsidR="00E11F6E">
              <w:rPr>
                <w:rFonts w:hint="eastAsia"/>
                <w:sz w:val="24"/>
              </w:rPr>
              <w:t>产品</w:t>
            </w:r>
            <w:r w:rsidR="00D75671">
              <w:rPr>
                <w:rFonts w:hint="eastAsia"/>
                <w:sz w:val="24"/>
              </w:rPr>
              <w:t>毛利率水平。</w:t>
            </w:r>
            <w:r>
              <w:rPr>
                <w:rFonts w:hint="eastAsia"/>
                <w:sz w:val="24"/>
              </w:rPr>
              <w:t>感谢您对公司的关注与支持！</w:t>
            </w:r>
          </w:p>
          <w:p w14:paraId="3974272D" w14:textId="16E04543" w:rsidR="002061B8" w:rsidRPr="002061B8" w:rsidRDefault="002061B8" w:rsidP="00180954">
            <w:pPr>
              <w:spacing w:beforeLines="50" w:before="156" w:line="360" w:lineRule="auto"/>
              <w:ind w:firstLineChars="200" w:firstLine="482"/>
              <w:rPr>
                <w:b/>
                <w:bCs/>
                <w:sz w:val="24"/>
              </w:rPr>
            </w:pPr>
            <w:r w:rsidRPr="002061B8">
              <w:rPr>
                <w:rFonts w:hint="eastAsia"/>
                <w:b/>
                <w:bCs/>
                <w:sz w:val="24"/>
              </w:rPr>
              <w:t>5</w:t>
            </w:r>
            <w:r w:rsidRPr="002061B8">
              <w:rPr>
                <w:rFonts w:hint="eastAsia"/>
                <w:b/>
                <w:bCs/>
                <w:sz w:val="24"/>
              </w:rPr>
              <w:t>、公司</w:t>
            </w:r>
            <w:r w:rsidRPr="002061B8">
              <w:rPr>
                <w:rFonts w:hint="eastAsia"/>
                <w:b/>
                <w:bCs/>
                <w:sz w:val="24"/>
              </w:rPr>
              <w:t>MMC</w:t>
            </w:r>
            <w:r w:rsidRPr="002061B8">
              <w:rPr>
                <w:rFonts w:hint="eastAsia"/>
                <w:b/>
                <w:bCs/>
                <w:sz w:val="24"/>
              </w:rPr>
              <w:t>产品是否取得相关专利授权？</w:t>
            </w:r>
          </w:p>
          <w:p w14:paraId="670A9C4C" w14:textId="13BD0887" w:rsidR="002061B8" w:rsidRDefault="002061B8">
            <w:pPr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答：尊敬的投资者，您好！</w:t>
            </w:r>
            <w:r w:rsidR="00180954">
              <w:rPr>
                <w:rFonts w:hint="eastAsia"/>
                <w:sz w:val="24"/>
              </w:rPr>
              <w:t>根据公司于</w:t>
            </w:r>
            <w:r w:rsidR="00180954">
              <w:rPr>
                <w:rFonts w:hint="eastAsia"/>
                <w:sz w:val="24"/>
              </w:rPr>
              <w:t>2026</w:t>
            </w:r>
            <w:r w:rsidR="00180954">
              <w:rPr>
                <w:rFonts w:hint="eastAsia"/>
                <w:sz w:val="24"/>
              </w:rPr>
              <w:t>年</w:t>
            </w:r>
            <w:r w:rsidR="00811512">
              <w:rPr>
                <w:rFonts w:hint="eastAsia"/>
                <w:sz w:val="24"/>
              </w:rPr>
              <w:t>4</w:t>
            </w:r>
            <w:r w:rsidR="00811512">
              <w:rPr>
                <w:rFonts w:hint="eastAsia"/>
                <w:sz w:val="24"/>
              </w:rPr>
              <w:t>月</w:t>
            </w:r>
            <w:r w:rsidR="00811512">
              <w:rPr>
                <w:rFonts w:hint="eastAsia"/>
                <w:sz w:val="24"/>
              </w:rPr>
              <w:t>18</w:t>
            </w:r>
            <w:r w:rsidR="00811512">
              <w:rPr>
                <w:rFonts w:hint="eastAsia"/>
                <w:sz w:val="24"/>
              </w:rPr>
              <w:t>日披露的《</w:t>
            </w:r>
            <w:r w:rsidR="00811512">
              <w:rPr>
                <w:rFonts w:hint="eastAsia"/>
                <w:sz w:val="24"/>
              </w:rPr>
              <w:t>2025</w:t>
            </w:r>
            <w:r w:rsidR="00811512">
              <w:rPr>
                <w:rFonts w:hint="eastAsia"/>
                <w:sz w:val="24"/>
              </w:rPr>
              <w:t>年年度报告》，公司</w:t>
            </w:r>
            <w:r w:rsidR="00811512" w:rsidRPr="00811512">
              <w:rPr>
                <w:sz w:val="24"/>
              </w:rPr>
              <w:t>高密度光纤连接器</w:t>
            </w:r>
            <w:r w:rsidR="00811512" w:rsidRPr="00811512">
              <w:rPr>
                <w:sz w:val="24"/>
              </w:rPr>
              <w:t>MMC</w:t>
            </w:r>
            <w:r w:rsidR="00811512" w:rsidRPr="00811512">
              <w:rPr>
                <w:sz w:val="24"/>
              </w:rPr>
              <w:t>产品</w:t>
            </w:r>
            <w:r w:rsidR="00B8445E">
              <w:rPr>
                <w:rFonts w:hint="eastAsia"/>
                <w:sz w:val="24"/>
              </w:rPr>
              <w:t>通过</w:t>
            </w:r>
            <w:r w:rsidR="00811512" w:rsidRPr="00811512">
              <w:rPr>
                <w:sz w:val="24"/>
              </w:rPr>
              <w:t>US</w:t>
            </w:r>
            <w:r w:rsidR="006F31C5">
              <w:rPr>
                <w:rFonts w:hint="eastAsia"/>
                <w:sz w:val="24"/>
              </w:rPr>
              <w:t xml:space="preserve"> </w:t>
            </w:r>
            <w:r w:rsidR="00811512" w:rsidRPr="00811512">
              <w:rPr>
                <w:sz w:val="24"/>
              </w:rPr>
              <w:t>Conec</w:t>
            </w:r>
            <w:r w:rsidR="00811512" w:rsidRPr="00811512">
              <w:rPr>
                <w:sz w:val="24"/>
              </w:rPr>
              <w:t>认证</w:t>
            </w:r>
            <w:r w:rsidR="00811512">
              <w:rPr>
                <w:rFonts w:hint="eastAsia"/>
                <w:sz w:val="24"/>
              </w:rPr>
              <w:t>，</w:t>
            </w:r>
            <w:r w:rsidR="00811512" w:rsidRPr="00811512">
              <w:rPr>
                <w:sz w:val="24"/>
              </w:rPr>
              <w:t>高密度光纤连接器</w:t>
            </w:r>
            <w:r w:rsidR="00811512" w:rsidRPr="00811512">
              <w:rPr>
                <w:sz w:val="24"/>
              </w:rPr>
              <w:t>SN-MT</w:t>
            </w:r>
            <w:r w:rsidR="00811512" w:rsidRPr="00811512">
              <w:rPr>
                <w:sz w:val="24"/>
              </w:rPr>
              <w:t>产品</w:t>
            </w:r>
            <w:r w:rsidR="00B8445E">
              <w:rPr>
                <w:rFonts w:hint="eastAsia"/>
                <w:sz w:val="24"/>
              </w:rPr>
              <w:t>通过</w:t>
            </w:r>
            <w:r w:rsidR="00811512" w:rsidRPr="00811512">
              <w:rPr>
                <w:sz w:val="24"/>
              </w:rPr>
              <w:t>SENKO</w:t>
            </w:r>
            <w:r w:rsidR="00811512" w:rsidRPr="00811512">
              <w:rPr>
                <w:sz w:val="24"/>
              </w:rPr>
              <w:t>认证。</w:t>
            </w:r>
            <w:r w:rsidR="00811512">
              <w:rPr>
                <w:rFonts w:hint="eastAsia"/>
                <w:sz w:val="24"/>
              </w:rPr>
              <w:t>感谢您对公司的关注与支持！</w:t>
            </w:r>
          </w:p>
          <w:p w14:paraId="57FDB280" w14:textId="5DE4C234" w:rsidR="00A93E02" w:rsidRDefault="002061B8" w:rsidP="00255A1E">
            <w:pPr>
              <w:spacing w:beforeLines="50" w:before="156" w:line="360" w:lineRule="auto"/>
              <w:ind w:firstLineChars="200" w:firstLine="482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6</w:t>
            </w:r>
            <w:r>
              <w:rPr>
                <w:rFonts w:hint="eastAsia"/>
                <w:b/>
                <w:bCs/>
                <w:sz w:val="24"/>
              </w:rPr>
              <w:t>、</w:t>
            </w:r>
            <w:r w:rsidR="0059599A">
              <w:rPr>
                <w:rFonts w:hint="eastAsia"/>
                <w:b/>
                <w:bCs/>
                <w:sz w:val="24"/>
              </w:rPr>
              <w:t>公司募投项目的扩产规划是否考虑了良率的影响因素</w:t>
            </w:r>
            <w:r>
              <w:rPr>
                <w:rFonts w:hint="eastAsia"/>
                <w:b/>
                <w:bCs/>
                <w:sz w:val="24"/>
              </w:rPr>
              <w:t>？</w:t>
            </w:r>
          </w:p>
          <w:p w14:paraId="0EADFE9B" w14:textId="68237B18" w:rsidR="00A93E02" w:rsidRDefault="00000000">
            <w:pPr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答：</w:t>
            </w:r>
            <w:bookmarkStart w:id="5" w:name="OLE_LINK5"/>
            <w:r>
              <w:rPr>
                <w:rFonts w:hint="eastAsia"/>
                <w:sz w:val="24"/>
              </w:rPr>
              <w:t>尊敬的投资者，您好！</w:t>
            </w:r>
            <w:r w:rsidR="00A432AA">
              <w:rPr>
                <w:rFonts w:hint="eastAsia"/>
                <w:sz w:val="24"/>
              </w:rPr>
              <w:t>公司结合市场需求及量产经验合理制定募投项目扩产规划，</w:t>
            </w:r>
            <w:r w:rsidR="007F7533">
              <w:rPr>
                <w:rFonts w:hint="eastAsia"/>
                <w:sz w:val="24"/>
              </w:rPr>
              <w:t>在规划阶段</w:t>
            </w:r>
            <w:r w:rsidR="00A432AA">
              <w:rPr>
                <w:rFonts w:hint="eastAsia"/>
                <w:sz w:val="24"/>
              </w:rPr>
              <w:t>已充分考量良率等</w:t>
            </w:r>
            <w:r w:rsidR="007F7533">
              <w:rPr>
                <w:rFonts w:hint="eastAsia"/>
                <w:sz w:val="24"/>
              </w:rPr>
              <w:t>相关</w:t>
            </w:r>
            <w:r w:rsidR="00A432AA">
              <w:rPr>
                <w:rFonts w:hint="eastAsia"/>
                <w:sz w:val="24"/>
              </w:rPr>
              <w:t>因</w:t>
            </w:r>
            <w:r w:rsidR="00A432AA">
              <w:rPr>
                <w:rFonts w:hint="eastAsia"/>
                <w:sz w:val="24"/>
              </w:rPr>
              <w:lastRenderedPageBreak/>
              <w:t>素</w:t>
            </w:r>
            <w:r w:rsidR="007F7533">
              <w:rPr>
                <w:rFonts w:hint="eastAsia"/>
                <w:sz w:val="24"/>
              </w:rPr>
              <w:t>。</w:t>
            </w:r>
            <w:r w:rsidR="00D07576">
              <w:rPr>
                <w:rFonts w:hint="eastAsia"/>
                <w:sz w:val="24"/>
              </w:rPr>
              <w:t>后续</w:t>
            </w:r>
            <w:r w:rsidR="007F7533">
              <w:rPr>
                <w:rFonts w:hint="eastAsia"/>
                <w:sz w:val="24"/>
              </w:rPr>
              <w:t>公司</w:t>
            </w:r>
            <w:r w:rsidR="00D07576">
              <w:rPr>
                <w:rFonts w:hint="eastAsia"/>
                <w:sz w:val="24"/>
              </w:rPr>
              <w:t>将持续</w:t>
            </w:r>
            <w:r w:rsidR="007F7533">
              <w:rPr>
                <w:rFonts w:hint="eastAsia"/>
                <w:sz w:val="24"/>
              </w:rPr>
              <w:t>迭代</w:t>
            </w:r>
            <w:r w:rsidR="00D07576">
              <w:rPr>
                <w:rFonts w:hint="eastAsia"/>
                <w:sz w:val="24"/>
              </w:rPr>
              <w:t>优化</w:t>
            </w:r>
            <w:r w:rsidR="00333617">
              <w:rPr>
                <w:rFonts w:hint="eastAsia"/>
                <w:sz w:val="24"/>
              </w:rPr>
              <w:t>产品工艺，稳步</w:t>
            </w:r>
            <w:r w:rsidR="00D07576">
              <w:rPr>
                <w:rFonts w:hint="eastAsia"/>
                <w:sz w:val="24"/>
              </w:rPr>
              <w:t>提升良率水平。</w:t>
            </w:r>
            <w:r>
              <w:rPr>
                <w:rFonts w:hint="eastAsia"/>
                <w:sz w:val="24"/>
              </w:rPr>
              <w:t>感谢您对公司的关注与支持！</w:t>
            </w:r>
            <w:bookmarkEnd w:id="5"/>
          </w:p>
          <w:p w14:paraId="2D8CAA2C" w14:textId="343639E9" w:rsidR="0059599A" w:rsidRPr="00C26D26" w:rsidRDefault="002061B8" w:rsidP="00C26D26">
            <w:pPr>
              <w:spacing w:beforeLines="50" w:before="156" w:line="360" w:lineRule="auto"/>
              <w:ind w:firstLineChars="200" w:firstLine="482"/>
              <w:rPr>
                <w:b/>
                <w:bCs/>
                <w:sz w:val="24"/>
              </w:rPr>
            </w:pPr>
            <w:bookmarkStart w:id="6" w:name="OLE_LINK10"/>
            <w:r>
              <w:rPr>
                <w:rFonts w:hint="eastAsia"/>
                <w:b/>
                <w:bCs/>
                <w:sz w:val="24"/>
              </w:rPr>
              <w:t>7</w:t>
            </w:r>
            <w:r w:rsidR="0059599A" w:rsidRPr="00C26D26">
              <w:rPr>
                <w:rFonts w:hint="eastAsia"/>
                <w:b/>
                <w:bCs/>
                <w:sz w:val="24"/>
              </w:rPr>
              <w:t>、</w:t>
            </w:r>
            <w:bookmarkStart w:id="7" w:name="OLE_LINK7"/>
            <w:r w:rsidR="003E35AF">
              <w:rPr>
                <w:rFonts w:hint="eastAsia"/>
                <w:b/>
                <w:bCs/>
                <w:sz w:val="24"/>
              </w:rPr>
              <w:t>请问公司如何保障</w:t>
            </w:r>
            <w:r w:rsidR="003E35AF">
              <w:rPr>
                <w:rFonts w:hint="eastAsia"/>
                <w:b/>
                <w:bCs/>
                <w:sz w:val="24"/>
              </w:rPr>
              <w:t>FAU</w:t>
            </w:r>
            <w:r w:rsidR="003E35AF">
              <w:rPr>
                <w:rFonts w:hint="eastAsia"/>
                <w:b/>
                <w:bCs/>
                <w:sz w:val="24"/>
              </w:rPr>
              <w:t>核心</w:t>
            </w:r>
            <w:r w:rsidR="003E35AF">
              <w:rPr>
                <w:rFonts w:hint="eastAsia"/>
                <w:b/>
                <w:bCs/>
                <w:sz w:val="24"/>
              </w:rPr>
              <w:t>V</w:t>
            </w:r>
            <w:r w:rsidR="003E35AF">
              <w:rPr>
                <w:rFonts w:hint="eastAsia"/>
                <w:b/>
                <w:bCs/>
                <w:sz w:val="24"/>
              </w:rPr>
              <w:t>型槽的供应？</w:t>
            </w:r>
          </w:p>
          <w:p w14:paraId="5EB2DB06" w14:textId="20F1CA53" w:rsidR="002A1437" w:rsidRDefault="0059599A" w:rsidP="002A1437">
            <w:pPr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答：</w:t>
            </w:r>
            <w:bookmarkEnd w:id="4"/>
            <w:bookmarkEnd w:id="6"/>
            <w:bookmarkEnd w:id="7"/>
            <w:r w:rsidR="00357F00" w:rsidRPr="00357F00">
              <w:rPr>
                <w:sz w:val="24"/>
              </w:rPr>
              <w:t>尊敬的投资者，您好！针对于</w:t>
            </w:r>
            <w:r w:rsidR="00357F00" w:rsidRPr="00357F00">
              <w:rPr>
                <w:sz w:val="24"/>
              </w:rPr>
              <w:t>FAU</w:t>
            </w:r>
            <w:r w:rsidR="00357F00" w:rsidRPr="00357F00">
              <w:rPr>
                <w:sz w:val="24"/>
              </w:rPr>
              <w:t>产品所需</w:t>
            </w:r>
            <w:r w:rsidR="00357F00" w:rsidRPr="00357F00">
              <w:rPr>
                <w:sz w:val="24"/>
              </w:rPr>
              <w:t>V</w:t>
            </w:r>
            <w:r w:rsidR="00357F00" w:rsidRPr="00357F00">
              <w:rPr>
                <w:sz w:val="24"/>
              </w:rPr>
              <w:t>型槽，公司一方面利用现有的高精度切割设备保障当前的订单需求，另一方面同步与数家合作厂商谈定供应合作，通过自制与外购相结合的方法确保供应的稳定。另外，公司正在验证新的技术路径作为后续的扩产降本方案，以持续提升自身的交付能力</w:t>
            </w:r>
            <w:r w:rsidR="00E3046D">
              <w:rPr>
                <w:rFonts w:hint="eastAsia"/>
                <w:sz w:val="24"/>
              </w:rPr>
              <w:t>。</w:t>
            </w:r>
            <w:r w:rsidR="00357F00" w:rsidRPr="00357F00">
              <w:rPr>
                <w:sz w:val="24"/>
              </w:rPr>
              <w:t>感谢您对公司的关注与支持！</w:t>
            </w:r>
          </w:p>
        </w:tc>
      </w:tr>
      <w:tr w:rsidR="00A93E02" w14:paraId="4054235A" w14:textId="7777777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3ACA4" w14:textId="77777777" w:rsidR="00A93E02" w:rsidRDefault="00000000">
            <w:pPr>
              <w:spacing w:line="420" w:lineRule="exact"/>
              <w:rPr>
                <w:bCs/>
                <w:iCs/>
                <w:color w:val="000000"/>
                <w:kern w:val="0"/>
                <w:sz w:val="24"/>
              </w:rPr>
            </w:pPr>
            <w:r>
              <w:rPr>
                <w:rFonts w:hAnsi="宋体"/>
                <w:bCs/>
                <w:iCs/>
                <w:color w:val="000000"/>
                <w:kern w:val="0"/>
                <w:sz w:val="24"/>
              </w:rPr>
              <w:lastRenderedPageBreak/>
              <w:t>日期</w:t>
            </w:r>
          </w:p>
        </w:tc>
        <w:tc>
          <w:tcPr>
            <w:tcW w:w="6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F9C1" w14:textId="10826BB8" w:rsidR="00A93E02" w:rsidRDefault="00000000">
            <w:pPr>
              <w:spacing w:line="420" w:lineRule="exac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6</w:t>
            </w:r>
            <w:r>
              <w:rPr>
                <w:bCs/>
                <w:iCs/>
                <w:color w:val="000000"/>
                <w:sz w:val="24"/>
              </w:rPr>
              <w:t>-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10</w:t>
            </w:r>
            <w:r>
              <w:rPr>
                <w:bCs/>
                <w:iCs/>
                <w:color w:val="000000"/>
                <w:sz w:val="24"/>
              </w:rPr>
              <w:t>-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2</w:t>
            </w:r>
            <w:r w:rsidR="00D76345">
              <w:rPr>
                <w:rFonts w:hint="eastAsia"/>
                <w:bCs/>
                <w:iCs/>
                <w:color w:val="000000"/>
                <w:sz w:val="24"/>
              </w:rPr>
              <w:t>7</w:t>
            </w:r>
          </w:p>
        </w:tc>
      </w:tr>
    </w:tbl>
    <w:p w14:paraId="77619ADA" w14:textId="77777777" w:rsidR="00E974B7" w:rsidRDefault="00E974B7">
      <w:pPr>
        <w:widowControl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B625D9A" w14:textId="42D4C3A0" w:rsidR="00A93E02" w:rsidRPr="00080390" w:rsidRDefault="00080390">
      <w:pPr>
        <w:widowControl/>
        <w:jc w:val="left"/>
        <w:rPr>
          <w:b/>
          <w:bCs/>
          <w:sz w:val="28"/>
          <w:szCs w:val="28"/>
        </w:rPr>
      </w:pPr>
      <w:r w:rsidRPr="00080390">
        <w:rPr>
          <w:rFonts w:hint="eastAsia"/>
          <w:b/>
          <w:bCs/>
          <w:sz w:val="28"/>
          <w:szCs w:val="28"/>
        </w:rPr>
        <w:lastRenderedPageBreak/>
        <w:t>附件：参会清单</w:t>
      </w:r>
    </w:p>
    <w:tbl>
      <w:tblPr>
        <w:tblW w:w="10360" w:type="dxa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5180"/>
        <w:gridCol w:w="5180"/>
      </w:tblGrid>
      <w:tr w:rsidR="00080390" w:rsidRPr="00E974B7" w14:paraId="456871F7" w14:textId="77777777" w:rsidTr="00CF7BED">
        <w:trPr>
          <w:trHeight w:val="480"/>
          <w:tblHeader/>
          <w:jc w:val="center"/>
        </w:trPr>
        <w:tc>
          <w:tcPr>
            <w:tcW w:w="5180" w:type="dxa"/>
            <w:shd w:val="clear" w:color="000000" w:fill="FFFFFF"/>
            <w:noWrap/>
            <w:vAlign w:val="center"/>
            <w:hideMark/>
          </w:tcPr>
          <w:p w14:paraId="0951CBBF" w14:textId="77777777" w:rsidR="00080390" w:rsidRPr="00E974B7" w:rsidRDefault="00080390" w:rsidP="00EE02CE">
            <w:pPr>
              <w:widowControl/>
              <w:jc w:val="center"/>
              <w:rPr>
                <w:b/>
                <w:bCs/>
                <w:color w:val="000000"/>
                <w:kern w:val="0"/>
                <w:sz w:val="22"/>
                <w:szCs w:val="22"/>
              </w:rPr>
            </w:pPr>
            <w:r w:rsidRPr="00E974B7">
              <w:rPr>
                <w:b/>
                <w:bCs/>
                <w:color w:val="000000"/>
                <w:kern w:val="0"/>
                <w:sz w:val="22"/>
                <w:szCs w:val="22"/>
              </w:rPr>
              <w:t>机构名称</w:t>
            </w:r>
          </w:p>
        </w:tc>
        <w:tc>
          <w:tcPr>
            <w:tcW w:w="5180" w:type="dxa"/>
            <w:shd w:val="clear" w:color="000000" w:fill="FFFFFF"/>
            <w:noWrap/>
            <w:vAlign w:val="center"/>
            <w:hideMark/>
          </w:tcPr>
          <w:p w14:paraId="2202183C" w14:textId="77777777" w:rsidR="00080390" w:rsidRPr="00E974B7" w:rsidRDefault="00080390" w:rsidP="00EE02CE">
            <w:pPr>
              <w:widowControl/>
              <w:jc w:val="center"/>
              <w:rPr>
                <w:b/>
                <w:bCs/>
                <w:kern w:val="0"/>
                <w:sz w:val="22"/>
                <w:szCs w:val="22"/>
              </w:rPr>
            </w:pPr>
            <w:r w:rsidRPr="00E974B7">
              <w:rPr>
                <w:b/>
                <w:bCs/>
                <w:kern w:val="0"/>
                <w:sz w:val="22"/>
                <w:szCs w:val="22"/>
              </w:rPr>
              <w:t>机构名称</w:t>
            </w:r>
          </w:p>
        </w:tc>
      </w:tr>
      <w:tr w:rsidR="00080390" w:rsidRPr="00E974B7" w14:paraId="4EBC517D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52E8E519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华源证券股份有限公司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4BA9DE27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湖南轻盐创业投资管理有限公司</w:t>
            </w:r>
          </w:p>
        </w:tc>
      </w:tr>
      <w:tr w:rsidR="00080390" w:rsidRPr="00E974B7" w14:paraId="07534201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298F01A7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招商证券股份有限公司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6E3F23F4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8D5D03">
              <w:rPr>
                <w:rFonts w:hint="eastAsia"/>
                <w:color w:val="000000"/>
                <w:kern w:val="0"/>
                <w:sz w:val="22"/>
                <w:szCs w:val="22"/>
              </w:rPr>
              <w:t>国泰海通证券股份有限公司</w:t>
            </w:r>
          </w:p>
        </w:tc>
      </w:tr>
      <w:tr w:rsidR="00080390" w:rsidRPr="00E974B7" w14:paraId="4EFC5CE5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2017C54E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长江证券股份有限公司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4AF909DE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青岛弘华私募基金管理有限公司</w:t>
            </w:r>
          </w:p>
        </w:tc>
      </w:tr>
      <w:tr w:rsidR="00080390" w:rsidRPr="00E974B7" w14:paraId="48A04333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42848F76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天风证券股份有限公司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72808CA3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上海熵盈私募基金管理有限公司</w:t>
            </w:r>
          </w:p>
        </w:tc>
      </w:tr>
      <w:tr w:rsidR="00080390" w:rsidRPr="00E974B7" w14:paraId="701D41DC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473ECA47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汇丰晋信基金管理有限公司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4EE2DBF6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中信建投证券股份有限公司</w:t>
            </w:r>
          </w:p>
        </w:tc>
      </w:tr>
      <w:tr w:rsidR="00080390" w:rsidRPr="00E974B7" w14:paraId="7FFDD6DF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2D74786E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博时基金管理有限公司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683CCFD4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富国基金管理有限公司</w:t>
            </w:r>
          </w:p>
        </w:tc>
      </w:tr>
      <w:tr w:rsidR="00080390" w:rsidRPr="00E974B7" w14:paraId="3A924A56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48292791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华福证券有限责任公司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6DDFB792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国联民生证券股份有限公司</w:t>
            </w:r>
          </w:p>
        </w:tc>
      </w:tr>
      <w:tr w:rsidR="00080390" w:rsidRPr="00E974B7" w14:paraId="2DF4985A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193A871B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中国银河证券股份有限公司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755DE3AF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中加基金管理有限公司</w:t>
            </w:r>
          </w:p>
        </w:tc>
      </w:tr>
      <w:tr w:rsidR="00080390" w:rsidRPr="00E974B7" w14:paraId="292D6F47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1B857E34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西部证券股份有限公司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6B474BA2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方正富邦基金管理有限公司</w:t>
            </w:r>
          </w:p>
        </w:tc>
      </w:tr>
      <w:tr w:rsidR="00080390" w:rsidRPr="00E974B7" w14:paraId="5DFCF61F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4F12C026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开源证券股份有限公司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1D6244FA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一村资本有限公司</w:t>
            </w:r>
          </w:p>
        </w:tc>
      </w:tr>
      <w:tr w:rsidR="00080390" w:rsidRPr="00E974B7" w14:paraId="1B389391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4C7AF228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幸福人寿保险股份有限公司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23A8BBC7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中原证券股份有限公司</w:t>
            </w:r>
          </w:p>
        </w:tc>
      </w:tr>
      <w:tr w:rsidR="00080390" w:rsidRPr="00E974B7" w14:paraId="3F652EC9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6481E615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华泰保兴基金管理有限公司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6664AD9C" w14:textId="77777777" w:rsidR="00080390" w:rsidRPr="00E974B7" w:rsidRDefault="00080390" w:rsidP="0057097C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国泰基金管理有限公司</w:t>
            </w:r>
          </w:p>
        </w:tc>
      </w:tr>
      <w:tr w:rsidR="008D5D03" w:rsidRPr="00E974B7" w14:paraId="73DFFEF6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27C0AB30" w14:textId="77777777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申万菱信基金管理有限公司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257425EF" w14:textId="0522413C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长城基金管理有限公司</w:t>
            </w:r>
          </w:p>
        </w:tc>
      </w:tr>
      <w:tr w:rsidR="008D5D03" w:rsidRPr="00E974B7" w14:paraId="051F7836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73452BF5" w14:textId="77777777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中国国际金融股份有限公司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3FB45B4D" w14:textId="79E47353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嘉实基金管理有限公司</w:t>
            </w:r>
          </w:p>
        </w:tc>
      </w:tr>
      <w:tr w:rsidR="008D5D03" w:rsidRPr="00E974B7" w14:paraId="50638843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23535DED" w14:textId="77777777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华泰证券股份有限公司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50470A50" w14:textId="631DFCBC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杭州红骅投资管理有限公司</w:t>
            </w:r>
          </w:p>
        </w:tc>
      </w:tr>
      <w:tr w:rsidR="008D5D03" w:rsidRPr="00E974B7" w14:paraId="3D1449AE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156F4D15" w14:textId="77777777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国海证券股份有限公司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69ECD0D4" w14:textId="0EB27DFF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南方基金管理股份有限公司</w:t>
            </w:r>
          </w:p>
        </w:tc>
      </w:tr>
      <w:tr w:rsidR="008D5D03" w:rsidRPr="00E974B7" w14:paraId="4B666678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4E5B6AEE" w14:textId="77777777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禾永投资管理</w:t>
            </w: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(</w:t>
            </w: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北京</w:t>
            </w: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)</w:t>
            </w: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24221AAF" w14:textId="1DB3BCFA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兴业证券股份有限公司</w:t>
            </w:r>
          </w:p>
        </w:tc>
      </w:tr>
      <w:tr w:rsidR="008D5D03" w:rsidRPr="00E974B7" w14:paraId="03A942EF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3275DA98" w14:textId="77777777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财通证券股份有限公司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6E4FBA41" w14:textId="3ADEE096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兴证全球基金管理有限公司</w:t>
            </w:r>
          </w:p>
        </w:tc>
      </w:tr>
      <w:tr w:rsidR="008D5D03" w:rsidRPr="00E974B7" w14:paraId="7B1A99B2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0F796CEB" w14:textId="77777777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中信证券股份有限公司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40543FA6" w14:textId="1912BA92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深圳价值在线信息科技股份有限公司</w:t>
            </w:r>
          </w:p>
        </w:tc>
      </w:tr>
      <w:tr w:rsidR="008D5D03" w:rsidRPr="00E974B7" w14:paraId="323FCBFF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46872C10" w14:textId="77777777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华鑫证券有限责任公司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4AB238F4" w14:textId="6568BCB0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信泰人寿保险股份有限公司</w:t>
            </w:r>
          </w:p>
        </w:tc>
      </w:tr>
      <w:tr w:rsidR="008D5D03" w:rsidRPr="00E974B7" w14:paraId="5398E9C1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5481C9EE" w14:textId="77777777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上海睿沣私募基金管理有限公司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122C9691" w14:textId="02CADF3E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国信证券资产管理有限公司</w:t>
            </w:r>
          </w:p>
        </w:tc>
      </w:tr>
      <w:tr w:rsidR="008D5D03" w:rsidRPr="00E974B7" w14:paraId="7F4349DF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2C4C69FB" w14:textId="77777777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建信养老金管理有限责任公司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0A8A85FF" w14:textId="0E59B24C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华泰联合证券有限责任公司</w:t>
            </w:r>
          </w:p>
        </w:tc>
      </w:tr>
      <w:tr w:rsidR="008D5D03" w:rsidRPr="00E974B7" w14:paraId="774FA2FB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5375DFBB" w14:textId="09166F10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8D5D03">
              <w:rPr>
                <w:color w:val="000000"/>
                <w:kern w:val="0"/>
                <w:sz w:val="22"/>
                <w:szCs w:val="22"/>
              </w:rPr>
              <w:t>浙商证券股份有限公司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6C14DC2D" w14:textId="547DF338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广州市海珠城市建设发展集团有限公司</w:t>
            </w:r>
          </w:p>
        </w:tc>
      </w:tr>
      <w:tr w:rsidR="008D5D03" w:rsidRPr="00E974B7" w14:paraId="25A4C787" w14:textId="77777777" w:rsidTr="0057097C">
        <w:trPr>
          <w:trHeight w:val="276"/>
          <w:jc w:val="center"/>
        </w:trPr>
        <w:tc>
          <w:tcPr>
            <w:tcW w:w="5180" w:type="dxa"/>
            <w:noWrap/>
            <w:vAlign w:val="center"/>
          </w:tcPr>
          <w:p w14:paraId="452C621B" w14:textId="77777777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东方财富证券股份有限公司</w:t>
            </w:r>
          </w:p>
        </w:tc>
        <w:tc>
          <w:tcPr>
            <w:tcW w:w="5180" w:type="dxa"/>
            <w:noWrap/>
            <w:vAlign w:val="center"/>
            <w:hideMark/>
          </w:tcPr>
          <w:p w14:paraId="52BC8770" w14:textId="3A94BEE0" w:rsidR="008D5D03" w:rsidRPr="00E974B7" w:rsidRDefault="008D5D03" w:rsidP="008D5D03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E974B7">
              <w:rPr>
                <w:rFonts w:hint="eastAsia"/>
                <w:color w:val="000000"/>
                <w:kern w:val="0"/>
                <w:sz w:val="22"/>
                <w:szCs w:val="22"/>
              </w:rPr>
              <w:t>东北证券股份有限公司</w:t>
            </w:r>
          </w:p>
        </w:tc>
      </w:tr>
    </w:tbl>
    <w:p w14:paraId="35FB37F5" w14:textId="77777777" w:rsidR="00080390" w:rsidRPr="00EE02CE" w:rsidRDefault="00080390"/>
    <w:p w14:paraId="1269950F" w14:textId="06C59B7B" w:rsidR="00AF5DD1" w:rsidRPr="00080390" w:rsidRDefault="00AF5DD1">
      <w:pPr>
        <w:widowControl/>
        <w:jc w:val="left"/>
      </w:pPr>
    </w:p>
    <w:sectPr w:rsidR="00AF5DD1" w:rsidRPr="00080390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BB46B" w14:textId="77777777" w:rsidR="009450A0" w:rsidRDefault="009450A0">
      <w:r>
        <w:separator/>
      </w:r>
    </w:p>
  </w:endnote>
  <w:endnote w:type="continuationSeparator" w:id="0">
    <w:p w14:paraId="5A1FD7B1" w14:textId="77777777" w:rsidR="009450A0" w:rsidRDefault="00945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BCDD0" w14:textId="77777777" w:rsidR="00A93E02" w:rsidRDefault="00A93E02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697D7" w14:textId="77777777" w:rsidR="009450A0" w:rsidRDefault="009450A0">
      <w:r>
        <w:separator/>
      </w:r>
    </w:p>
  </w:footnote>
  <w:footnote w:type="continuationSeparator" w:id="0">
    <w:p w14:paraId="13EDB6A2" w14:textId="77777777" w:rsidR="009450A0" w:rsidRDefault="00945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83145" w14:textId="77777777" w:rsidR="00A93E02" w:rsidRDefault="00A93E02">
    <w:pPr>
      <w:pStyle w:val="a7"/>
      <w:pBdr>
        <w:bottom w:val="none" w:sz="0" w:space="0" w:color="auto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1C7"/>
    <w:rsid w:val="000005CA"/>
    <w:rsid w:val="00002210"/>
    <w:rsid w:val="0000492F"/>
    <w:rsid w:val="00014081"/>
    <w:rsid w:val="000172FF"/>
    <w:rsid w:val="00020F33"/>
    <w:rsid w:val="0002402F"/>
    <w:rsid w:val="00025192"/>
    <w:rsid w:val="00026048"/>
    <w:rsid w:val="000268C0"/>
    <w:rsid w:val="000363B5"/>
    <w:rsid w:val="000375D7"/>
    <w:rsid w:val="00043015"/>
    <w:rsid w:val="000438F6"/>
    <w:rsid w:val="00046753"/>
    <w:rsid w:val="00046DDE"/>
    <w:rsid w:val="00047E72"/>
    <w:rsid w:val="00047EB9"/>
    <w:rsid w:val="00055FA0"/>
    <w:rsid w:val="00060A74"/>
    <w:rsid w:val="00067110"/>
    <w:rsid w:val="00067920"/>
    <w:rsid w:val="0007000E"/>
    <w:rsid w:val="00071F94"/>
    <w:rsid w:val="000744FB"/>
    <w:rsid w:val="0007585D"/>
    <w:rsid w:val="0007587C"/>
    <w:rsid w:val="00080390"/>
    <w:rsid w:val="000804D8"/>
    <w:rsid w:val="00080850"/>
    <w:rsid w:val="0009031C"/>
    <w:rsid w:val="0009298A"/>
    <w:rsid w:val="00092E99"/>
    <w:rsid w:val="00093DCE"/>
    <w:rsid w:val="000964A4"/>
    <w:rsid w:val="0009785B"/>
    <w:rsid w:val="000A2808"/>
    <w:rsid w:val="000A35A5"/>
    <w:rsid w:val="000A3BAC"/>
    <w:rsid w:val="000A5A33"/>
    <w:rsid w:val="000A650B"/>
    <w:rsid w:val="000A7BB0"/>
    <w:rsid w:val="000A7CB8"/>
    <w:rsid w:val="000B61A6"/>
    <w:rsid w:val="000B749E"/>
    <w:rsid w:val="000C1E52"/>
    <w:rsid w:val="000C26FD"/>
    <w:rsid w:val="000C2D85"/>
    <w:rsid w:val="000D03E1"/>
    <w:rsid w:val="000D079B"/>
    <w:rsid w:val="000D3E22"/>
    <w:rsid w:val="000D4879"/>
    <w:rsid w:val="000D5373"/>
    <w:rsid w:val="000E28B9"/>
    <w:rsid w:val="000E3A1C"/>
    <w:rsid w:val="000E5700"/>
    <w:rsid w:val="000F0C4B"/>
    <w:rsid w:val="000F0E22"/>
    <w:rsid w:val="000F1609"/>
    <w:rsid w:val="000F531B"/>
    <w:rsid w:val="000F6429"/>
    <w:rsid w:val="00105A04"/>
    <w:rsid w:val="00105B17"/>
    <w:rsid w:val="00106076"/>
    <w:rsid w:val="00110950"/>
    <w:rsid w:val="001169A9"/>
    <w:rsid w:val="0012136A"/>
    <w:rsid w:val="00125A17"/>
    <w:rsid w:val="00125EB2"/>
    <w:rsid w:val="00134914"/>
    <w:rsid w:val="00141E68"/>
    <w:rsid w:val="00142A4C"/>
    <w:rsid w:val="00144279"/>
    <w:rsid w:val="001452FF"/>
    <w:rsid w:val="00145CCB"/>
    <w:rsid w:val="0016617A"/>
    <w:rsid w:val="00167E99"/>
    <w:rsid w:val="00180954"/>
    <w:rsid w:val="0019160D"/>
    <w:rsid w:val="0019388D"/>
    <w:rsid w:val="001975AB"/>
    <w:rsid w:val="001A00F5"/>
    <w:rsid w:val="001A18BD"/>
    <w:rsid w:val="001A1B9C"/>
    <w:rsid w:val="001A1F65"/>
    <w:rsid w:val="001A5CE9"/>
    <w:rsid w:val="001B450B"/>
    <w:rsid w:val="001C0859"/>
    <w:rsid w:val="001C50AD"/>
    <w:rsid w:val="001D0BC7"/>
    <w:rsid w:val="001D22EE"/>
    <w:rsid w:val="001D4C89"/>
    <w:rsid w:val="001D4D43"/>
    <w:rsid w:val="001D7C98"/>
    <w:rsid w:val="001E03BE"/>
    <w:rsid w:val="001E1838"/>
    <w:rsid w:val="001E3145"/>
    <w:rsid w:val="001E5F6A"/>
    <w:rsid w:val="001E6509"/>
    <w:rsid w:val="001E6D84"/>
    <w:rsid w:val="001E7968"/>
    <w:rsid w:val="001F2A9B"/>
    <w:rsid w:val="001F4FF6"/>
    <w:rsid w:val="001F50F4"/>
    <w:rsid w:val="001F6B66"/>
    <w:rsid w:val="00201C3C"/>
    <w:rsid w:val="00203CCF"/>
    <w:rsid w:val="002061B8"/>
    <w:rsid w:val="00210094"/>
    <w:rsid w:val="00220C4C"/>
    <w:rsid w:val="0022180A"/>
    <w:rsid w:val="00223ABC"/>
    <w:rsid w:val="002241B9"/>
    <w:rsid w:val="002274D9"/>
    <w:rsid w:val="0023399D"/>
    <w:rsid w:val="0023455A"/>
    <w:rsid w:val="002347C7"/>
    <w:rsid w:val="00237994"/>
    <w:rsid w:val="00241BFD"/>
    <w:rsid w:val="00241E32"/>
    <w:rsid w:val="00241F85"/>
    <w:rsid w:val="00247DB1"/>
    <w:rsid w:val="00251D58"/>
    <w:rsid w:val="002530EE"/>
    <w:rsid w:val="0025355E"/>
    <w:rsid w:val="002549E6"/>
    <w:rsid w:val="00255A1E"/>
    <w:rsid w:val="00256602"/>
    <w:rsid w:val="002609C0"/>
    <w:rsid w:val="00261F44"/>
    <w:rsid w:val="00265123"/>
    <w:rsid w:val="00266A66"/>
    <w:rsid w:val="00271C8D"/>
    <w:rsid w:val="00273B53"/>
    <w:rsid w:val="0028080C"/>
    <w:rsid w:val="0028269A"/>
    <w:rsid w:val="0028301E"/>
    <w:rsid w:val="00283BB1"/>
    <w:rsid w:val="00290E28"/>
    <w:rsid w:val="002936C2"/>
    <w:rsid w:val="00295257"/>
    <w:rsid w:val="00296F3B"/>
    <w:rsid w:val="00297703"/>
    <w:rsid w:val="002A0826"/>
    <w:rsid w:val="002A0984"/>
    <w:rsid w:val="002A09C6"/>
    <w:rsid w:val="002A1437"/>
    <w:rsid w:val="002A16EC"/>
    <w:rsid w:val="002A3DF3"/>
    <w:rsid w:val="002A589B"/>
    <w:rsid w:val="002B1184"/>
    <w:rsid w:val="002B316F"/>
    <w:rsid w:val="002B71B8"/>
    <w:rsid w:val="002B7469"/>
    <w:rsid w:val="002C0164"/>
    <w:rsid w:val="002C22C6"/>
    <w:rsid w:val="002C6568"/>
    <w:rsid w:val="002C723B"/>
    <w:rsid w:val="002C775A"/>
    <w:rsid w:val="002D39BC"/>
    <w:rsid w:val="002D5ADE"/>
    <w:rsid w:val="002D7296"/>
    <w:rsid w:val="002E1B15"/>
    <w:rsid w:val="002E1D3A"/>
    <w:rsid w:val="002E2CBA"/>
    <w:rsid w:val="002F0A10"/>
    <w:rsid w:val="002F20A4"/>
    <w:rsid w:val="003005F0"/>
    <w:rsid w:val="003030BF"/>
    <w:rsid w:val="00304F89"/>
    <w:rsid w:val="00306023"/>
    <w:rsid w:val="00315AEA"/>
    <w:rsid w:val="003164D2"/>
    <w:rsid w:val="00320979"/>
    <w:rsid w:val="00320B5D"/>
    <w:rsid w:val="00325795"/>
    <w:rsid w:val="00327D5D"/>
    <w:rsid w:val="00331B30"/>
    <w:rsid w:val="0033269A"/>
    <w:rsid w:val="00332B54"/>
    <w:rsid w:val="00333617"/>
    <w:rsid w:val="00333D48"/>
    <w:rsid w:val="003410ED"/>
    <w:rsid w:val="003440A5"/>
    <w:rsid w:val="00344914"/>
    <w:rsid w:val="00346917"/>
    <w:rsid w:val="0035239C"/>
    <w:rsid w:val="003524B5"/>
    <w:rsid w:val="003542BB"/>
    <w:rsid w:val="00354A7B"/>
    <w:rsid w:val="00355D5A"/>
    <w:rsid w:val="00356B9B"/>
    <w:rsid w:val="00357F00"/>
    <w:rsid w:val="003601CD"/>
    <w:rsid w:val="00360FB8"/>
    <w:rsid w:val="00360FDA"/>
    <w:rsid w:val="00362D52"/>
    <w:rsid w:val="00363075"/>
    <w:rsid w:val="00363E88"/>
    <w:rsid w:val="00367D18"/>
    <w:rsid w:val="00372683"/>
    <w:rsid w:val="00372A1C"/>
    <w:rsid w:val="00372BC4"/>
    <w:rsid w:val="003740E4"/>
    <w:rsid w:val="0037435A"/>
    <w:rsid w:val="00375763"/>
    <w:rsid w:val="00377D8F"/>
    <w:rsid w:val="003818B6"/>
    <w:rsid w:val="00381FD9"/>
    <w:rsid w:val="00383679"/>
    <w:rsid w:val="00383EC7"/>
    <w:rsid w:val="0038484F"/>
    <w:rsid w:val="003A1E68"/>
    <w:rsid w:val="003A2DD9"/>
    <w:rsid w:val="003B0122"/>
    <w:rsid w:val="003B0BE5"/>
    <w:rsid w:val="003B1305"/>
    <w:rsid w:val="003C2A52"/>
    <w:rsid w:val="003D09C1"/>
    <w:rsid w:val="003D18F1"/>
    <w:rsid w:val="003D3792"/>
    <w:rsid w:val="003D3DD5"/>
    <w:rsid w:val="003E001E"/>
    <w:rsid w:val="003E35AF"/>
    <w:rsid w:val="003E6F2B"/>
    <w:rsid w:val="003F18B0"/>
    <w:rsid w:val="003F3396"/>
    <w:rsid w:val="003F4381"/>
    <w:rsid w:val="003F59B1"/>
    <w:rsid w:val="003F6CFE"/>
    <w:rsid w:val="003F779A"/>
    <w:rsid w:val="003F7C4D"/>
    <w:rsid w:val="0040075F"/>
    <w:rsid w:val="00403300"/>
    <w:rsid w:val="00403A4F"/>
    <w:rsid w:val="00404910"/>
    <w:rsid w:val="00406758"/>
    <w:rsid w:val="0040690B"/>
    <w:rsid w:val="0040697A"/>
    <w:rsid w:val="00410E6F"/>
    <w:rsid w:val="004118C0"/>
    <w:rsid w:val="00411DDD"/>
    <w:rsid w:val="00415A99"/>
    <w:rsid w:val="0041699D"/>
    <w:rsid w:val="00417A31"/>
    <w:rsid w:val="0042004B"/>
    <w:rsid w:val="0042559F"/>
    <w:rsid w:val="00430D8A"/>
    <w:rsid w:val="0043185C"/>
    <w:rsid w:val="00433384"/>
    <w:rsid w:val="0043368F"/>
    <w:rsid w:val="00434356"/>
    <w:rsid w:val="00436F1E"/>
    <w:rsid w:val="0043777D"/>
    <w:rsid w:val="00442F49"/>
    <w:rsid w:val="00443ABB"/>
    <w:rsid w:val="00445325"/>
    <w:rsid w:val="004535C2"/>
    <w:rsid w:val="00456092"/>
    <w:rsid w:val="0045767F"/>
    <w:rsid w:val="0046082B"/>
    <w:rsid w:val="004619BE"/>
    <w:rsid w:val="00463E9B"/>
    <w:rsid w:val="004656F7"/>
    <w:rsid w:val="00467414"/>
    <w:rsid w:val="00467A49"/>
    <w:rsid w:val="00472EC5"/>
    <w:rsid w:val="00473F30"/>
    <w:rsid w:val="0048149F"/>
    <w:rsid w:val="00484D79"/>
    <w:rsid w:val="0048591A"/>
    <w:rsid w:val="0048602F"/>
    <w:rsid w:val="00486D34"/>
    <w:rsid w:val="00486D86"/>
    <w:rsid w:val="0048716E"/>
    <w:rsid w:val="0048721A"/>
    <w:rsid w:val="00493A4C"/>
    <w:rsid w:val="00496C9A"/>
    <w:rsid w:val="004A0BD5"/>
    <w:rsid w:val="004A148E"/>
    <w:rsid w:val="004A1BBF"/>
    <w:rsid w:val="004A65B8"/>
    <w:rsid w:val="004A73E5"/>
    <w:rsid w:val="004B1703"/>
    <w:rsid w:val="004B25C5"/>
    <w:rsid w:val="004C19BF"/>
    <w:rsid w:val="004D3229"/>
    <w:rsid w:val="004D3606"/>
    <w:rsid w:val="004D4269"/>
    <w:rsid w:val="004D7640"/>
    <w:rsid w:val="004E0DC6"/>
    <w:rsid w:val="004E0EDA"/>
    <w:rsid w:val="004E1A9B"/>
    <w:rsid w:val="004E27DD"/>
    <w:rsid w:val="00500AB6"/>
    <w:rsid w:val="00504272"/>
    <w:rsid w:val="005066AB"/>
    <w:rsid w:val="00510DC7"/>
    <w:rsid w:val="00511FB8"/>
    <w:rsid w:val="0051469D"/>
    <w:rsid w:val="005155FB"/>
    <w:rsid w:val="00516243"/>
    <w:rsid w:val="00520453"/>
    <w:rsid w:val="00523907"/>
    <w:rsid w:val="00525D0D"/>
    <w:rsid w:val="005310E4"/>
    <w:rsid w:val="00537C53"/>
    <w:rsid w:val="00542857"/>
    <w:rsid w:val="005438F5"/>
    <w:rsid w:val="00544901"/>
    <w:rsid w:val="005474D3"/>
    <w:rsid w:val="00550737"/>
    <w:rsid w:val="00551D2C"/>
    <w:rsid w:val="00555DD2"/>
    <w:rsid w:val="00557132"/>
    <w:rsid w:val="00557F06"/>
    <w:rsid w:val="005628BC"/>
    <w:rsid w:val="00563FC9"/>
    <w:rsid w:val="00565ED9"/>
    <w:rsid w:val="0057258E"/>
    <w:rsid w:val="005743C7"/>
    <w:rsid w:val="005750BB"/>
    <w:rsid w:val="005760C6"/>
    <w:rsid w:val="005775C2"/>
    <w:rsid w:val="00581AEF"/>
    <w:rsid w:val="005821DC"/>
    <w:rsid w:val="005832DA"/>
    <w:rsid w:val="00584B12"/>
    <w:rsid w:val="00585A1B"/>
    <w:rsid w:val="00587FFA"/>
    <w:rsid w:val="00590AD2"/>
    <w:rsid w:val="00591260"/>
    <w:rsid w:val="00591314"/>
    <w:rsid w:val="00593D40"/>
    <w:rsid w:val="00594A97"/>
    <w:rsid w:val="00594B58"/>
    <w:rsid w:val="0059599A"/>
    <w:rsid w:val="00595F1B"/>
    <w:rsid w:val="005A042A"/>
    <w:rsid w:val="005A1AD8"/>
    <w:rsid w:val="005A386D"/>
    <w:rsid w:val="005A3BE0"/>
    <w:rsid w:val="005A5FB1"/>
    <w:rsid w:val="005B1026"/>
    <w:rsid w:val="005B35AC"/>
    <w:rsid w:val="005B448C"/>
    <w:rsid w:val="005B52BF"/>
    <w:rsid w:val="005B642F"/>
    <w:rsid w:val="005B6886"/>
    <w:rsid w:val="005C04C1"/>
    <w:rsid w:val="005C1785"/>
    <w:rsid w:val="005C4140"/>
    <w:rsid w:val="005D052C"/>
    <w:rsid w:val="005D2D87"/>
    <w:rsid w:val="005D4670"/>
    <w:rsid w:val="005D64AE"/>
    <w:rsid w:val="005D6A09"/>
    <w:rsid w:val="005E0728"/>
    <w:rsid w:val="005E2B4B"/>
    <w:rsid w:val="005E5F63"/>
    <w:rsid w:val="005E6BA1"/>
    <w:rsid w:val="005F1BB4"/>
    <w:rsid w:val="005F49EC"/>
    <w:rsid w:val="00601E1C"/>
    <w:rsid w:val="0060779A"/>
    <w:rsid w:val="00616C88"/>
    <w:rsid w:val="00617505"/>
    <w:rsid w:val="006212AD"/>
    <w:rsid w:val="00622F13"/>
    <w:rsid w:val="00623C19"/>
    <w:rsid w:val="0062521D"/>
    <w:rsid w:val="00625503"/>
    <w:rsid w:val="0062593C"/>
    <w:rsid w:val="0062662D"/>
    <w:rsid w:val="006329B6"/>
    <w:rsid w:val="00632E78"/>
    <w:rsid w:val="006344F1"/>
    <w:rsid w:val="00637186"/>
    <w:rsid w:val="00644DC0"/>
    <w:rsid w:val="00646DF4"/>
    <w:rsid w:val="00651DE6"/>
    <w:rsid w:val="006523BB"/>
    <w:rsid w:val="00652736"/>
    <w:rsid w:val="0065347E"/>
    <w:rsid w:val="00654B49"/>
    <w:rsid w:val="00662505"/>
    <w:rsid w:val="0066674C"/>
    <w:rsid w:val="006729A5"/>
    <w:rsid w:val="006760F7"/>
    <w:rsid w:val="006771AA"/>
    <w:rsid w:val="006773FC"/>
    <w:rsid w:val="00684F1C"/>
    <w:rsid w:val="006861C7"/>
    <w:rsid w:val="00686DDF"/>
    <w:rsid w:val="00691D13"/>
    <w:rsid w:val="00697B12"/>
    <w:rsid w:val="006A29F1"/>
    <w:rsid w:val="006A381E"/>
    <w:rsid w:val="006A55BB"/>
    <w:rsid w:val="006A7040"/>
    <w:rsid w:val="006A7613"/>
    <w:rsid w:val="006B4F9C"/>
    <w:rsid w:val="006B661A"/>
    <w:rsid w:val="006B7D00"/>
    <w:rsid w:val="006C6BC5"/>
    <w:rsid w:val="006C79EB"/>
    <w:rsid w:val="006D05BE"/>
    <w:rsid w:val="006D61A2"/>
    <w:rsid w:val="006E1DB4"/>
    <w:rsid w:val="006E3A39"/>
    <w:rsid w:val="006F031D"/>
    <w:rsid w:val="006F13CB"/>
    <w:rsid w:val="006F31C5"/>
    <w:rsid w:val="006F3882"/>
    <w:rsid w:val="006F42D4"/>
    <w:rsid w:val="00703A84"/>
    <w:rsid w:val="00714CD1"/>
    <w:rsid w:val="00714D04"/>
    <w:rsid w:val="007179F3"/>
    <w:rsid w:val="0072467B"/>
    <w:rsid w:val="00724DA3"/>
    <w:rsid w:val="00726B7D"/>
    <w:rsid w:val="00727019"/>
    <w:rsid w:val="00727DCE"/>
    <w:rsid w:val="007412BE"/>
    <w:rsid w:val="00744045"/>
    <w:rsid w:val="00746EF6"/>
    <w:rsid w:val="00753DB6"/>
    <w:rsid w:val="00756D42"/>
    <w:rsid w:val="00757AE5"/>
    <w:rsid w:val="007633F1"/>
    <w:rsid w:val="00763847"/>
    <w:rsid w:val="00765485"/>
    <w:rsid w:val="00770437"/>
    <w:rsid w:val="00771FE3"/>
    <w:rsid w:val="007729CB"/>
    <w:rsid w:val="00773666"/>
    <w:rsid w:val="007748C6"/>
    <w:rsid w:val="00776BDE"/>
    <w:rsid w:val="00777A33"/>
    <w:rsid w:val="00785FE1"/>
    <w:rsid w:val="00786870"/>
    <w:rsid w:val="00786AFD"/>
    <w:rsid w:val="00787EEF"/>
    <w:rsid w:val="00792237"/>
    <w:rsid w:val="0079272A"/>
    <w:rsid w:val="0079399F"/>
    <w:rsid w:val="00795A74"/>
    <w:rsid w:val="00796157"/>
    <w:rsid w:val="007969AA"/>
    <w:rsid w:val="0079787E"/>
    <w:rsid w:val="007A1A57"/>
    <w:rsid w:val="007A1DA9"/>
    <w:rsid w:val="007A712E"/>
    <w:rsid w:val="007B16E1"/>
    <w:rsid w:val="007B2252"/>
    <w:rsid w:val="007B2F65"/>
    <w:rsid w:val="007B3ED6"/>
    <w:rsid w:val="007B5B3D"/>
    <w:rsid w:val="007B79D9"/>
    <w:rsid w:val="007C2278"/>
    <w:rsid w:val="007C2BDB"/>
    <w:rsid w:val="007C44CF"/>
    <w:rsid w:val="007C63D0"/>
    <w:rsid w:val="007C6520"/>
    <w:rsid w:val="007C67B1"/>
    <w:rsid w:val="007C76D7"/>
    <w:rsid w:val="007D0204"/>
    <w:rsid w:val="007D4138"/>
    <w:rsid w:val="007D5F95"/>
    <w:rsid w:val="007E354A"/>
    <w:rsid w:val="007E69C8"/>
    <w:rsid w:val="007E7EA0"/>
    <w:rsid w:val="007F3CE3"/>
    <w:rsid w:val="007F4983"/>
    <w:rsid w:val="007F7533"/>
    <w:rsid w:val="0080018A"/>
    <w:rsid w:val="0080525B"/>
    <w:rsid w:val="008062C5"/>
    <w:rsid w:val="0080741A"/>
    <w:rsid w:val="00811512"/>
    <w:rsid w:val="0081314E"/>
    <w:rsid w:val="00814B5B"/>
    <w:rsid w:val="008167DD"/>
    <w:rsid w:val="00817F9E"/>
    <w:rsid w:val="008249F3"/>
    <w:rsid w:val="00831A69"/>
    <w:rsid w:val="008337F9"/>
    <w:rsid w:val="00836F34"/>
    <w:rsid w:val="00840C5E"/>
    <w:rsid w:val="00842AF8"/>
    <w:rsid w:val="00843E73"/>
    <w:rsid w:val="00844EBF"/>
    <w:rsid w:val="00847C5F"/>
    <w:rsid w:val="00853A4D"/>
    <w:rsid w:val="00854784"/>
    <w:rsid w:val="00854F61"/>
    <w:rsid w:val="0086263B"/>
    <w:rsid w:val="00864202"/>
    <w:rsid w:val="008700B8"/>
    <w:rsid w:val="00870A88"/>
    <w:rsid w:val="00873B59"/>
    <w:rsid w:val="0087701F"/>
    <w:rsid w:val="00883068"/>
    <w:rsid w:val="00887A7B"/>
    <w:rsid w:val="00890FD9"/>
    <w:rsid w:val="008916FF"/>
    <w:rsid w:val="0089240B"/>
    <w:rsid w:val="0089283D"/>
    <w:rsid w:val="008928CB"/>
    <w:rsid w:val="00896637"/>
    <w:rsid w:val="008A0ADC"/>
    <w:rsid w:val="008A1BAB"/>
    <w:rsid w:val="008A2711"/>
    <w:rsid w:val="008A4092"/>
    <w:rsid w:val="008A600F"/>
    <w:rsid w:val="008A6DF7"/>
    <w:rsid w:val="008B2D1A"/>
    <w:rsid w:val="008B38B7"/>
    <w:rsid w:val="008B458E"/>
    <w:rsid w:val="008B4C6A"/>
    <w:rsid w:val="008B4DF8"/>
    <w:rsid w:val="008C36FA"/>
    <w:rsid w:val="008C4D4A"/>
    <w:rsid w:val="008C6C9D"/>
    <w:rsid w:val="008D1547"/>
    <w:rsid w:val="008D26F8"/>
    <w:rsid w:val="008D3417"/>
    <w:rsid w:val="008D5D03"/>
    <w:rsid w:val="008E07EA"/>
    <w:rsid w:val="008E11AE"/>
    <w:rsid w:val="008E1708"/>
    <w:rsid w:val="008E4844"/>
    <w:rsid w:val="008E4C12"/>
    <w:rsid w:val="008E615B"/>
    <w:rsid w:val="008E68ED"/>
    <w:rsid w:val="008F0B96"/>
    <w:rsid w:val="008F6435"/>
    <w:rsid w:val="0090297E"/>
    <w:rsid w:val="00904492"/>
    <w:rsid w:val="00904DFB"/>
    <w:rsid w:val="00910287"/>
    <w:rsid w:val="00910E96"/>
    <w:rsid w:val="00911262"/>
    <w:rsid w:val="0091457B"/>
    <w:rsid w:val="00915495"/>
    <w:rsid w:val="0091662C"/>
    <w:rsid w:val="00920F4D"/>
    <w:rsid w:val="00922909"/>
    <w:rsid w:val="00923763"/>
    <w:rsid w:val="00926BD0"/>
    <w:rsid w:val="0092705B"/>
    <w:rsid w:val="0092720C"/>
    <w:rsid w:val="00927AE5"/>
    <w:rsid w:val="00930ED6"/>
    <w:rsid w:val="0093293F"/>
    <w:rsid w:val="00933105"/>
    <w:rsid w:val="00936AA7"/>
    <w:rsid w:val="009450A0"/>
    <w:rsid w:val="009474EF"/>
    <w:rsid w:val="00947C28"/>
    <w:rsid w:val="00953868"/>
    <w:rsid w:val="00954701"/>
    <w:rsid w:val="009563EE"/>
    <w:rsid w:val="009604AC"/>
    <w:rsid w:val="00961183"/>
    <w:rsid w:val="009617F1"/>
    <w:rsid w:val="00962626"/>
    <w:rsid w:val="00971D60"/>
    <w:rsid w:val="00972F59"/>
    <w:rsid w:val="00973295"/>
    <w:rsid w:val="009767DD"/>
    <w:rsid w:val="00977AF2"/>
    <w:rsid w:val="00980987"/>
    <w:rsid w:val="00985FC5"/>
    <w:rsid w:val="00993BDD"/>
    <w:rsid w:val="00993EE9"/>
    <w:rsid w:val="009A310F"/>
    <w:rsid w:val="009A43D2"/>
    <w:rsid w:val="009A64E2"/>
    <w:rsid w:val="009A6DFB"/>
    <w:rsid w:val="009B008E"/>
    <w:rsid w:val="009B2075"/>
    <w:rsid w:val="009B523F"/>
    <w:rsid w:val="009B6EC0"/>
    <w:rsid w:val="009B7758"/>
    <w:rsid w:val="009C13E4"/>
    <w:rsid w:val="009C1EAF"/>
    <w:rsid w:val="009C7C3E"/>
    <w:rsid w:val="009C7FAF"/>
    <w:rsid w:val="009D3D44"/>
    <w:rsid w:val="009D4199"/>
    <w:rsid w:val="009D422F"/>
    <w:rsid w:val="009D5CE1"/>
    <w:rsid w:val="009D7C7D"/>
    <w:rsid w:val="009E5E6A"/>
    <w:rsid w:val="009F0DD5"/>
    <w:rsid w:val="009F1B95"/>
    <w:rsid w:val="009F5AC7"/>
    <w:rsid w:val="009F6C05"/>
    <w:rsid w:val="00A05C77"/>
    <w:rsid w:val="00A13CB6"/>
    <w:rsid w:val="00A14A1A"/>
    <w:rsid w:val="00A14D45"/>
    <w:rsid w:val="00A20805"/>
    <w:rsid w:val="00A22CDD"/>
    <w:rsid w:val="00A25AEE"/>
    <w:rsid w:val="00A30511"/>
    <w:rsid w:val="00A31EB1"/>
    <w:rsid w:val="00A32EAA"/>
    <w:rsid w:val="00A33AEA"/>
    <w:rsid w:val="00A34B99"/>
    <w:rsid w:val="00A40AB3"/>
    <w:rsid w:val="00A432AA"/>
    <w:rsid w:val="00A461CD"/>
    <w:rsid w:val="00A469C5"/>
    <w:rsid w:val="00A5157F"/>
    <w:rsid w:val="00A5317D"/>
    <w:rsid w:val="00A57334"/>
    <w:rsid w:val="00A60719"/>
    <w:rsid w:val="00A6284E"/>
    <w:rsid w:val="00A63E81"/>
    <w:rsid w:val="00A7413C"/>
    <w:rsid w:val="00A746BA"/>
    <w:rsid w:val="00A75A17"/>
    <w:rsid w:val="00A8069F"/>
    <w:rsid w:val="00A80D36"/>
    <w:rsid w:val="00A81365"/>
    <w:rsid w:val="00A8775A"/>
    <w:rsid w:val="00A908CF"/>
    <w:rsid w:val="00A93E02"/>
    <w:rsid w:val="00A947E3"/>
    <w:rsid w:val="00A9605A"/>
    <w:rsid w:val="00AA0E46"/>
    <w:rsid w:val="00AA2346"/>
    <w:rsid w:val="00AA2DC8"/>
    <w:rsid w:val="00AA4C8D"/>
    <w:rsid w:val="00AA4D64"/>
    <w:rsid w:val="00AA5998"/>
    <w:rsid w:val="00AA5A35"/>
    <w:rsid w:val="00AB07E7"/>
    <w:rsid w:val="00AB36BD"/>
    <w:rsid w:val="00AC4E6C"/>
    <w:rsid w:val="00AC6356"/>
    <w:rsid w:val="00AD17C9"/>
    <w:rsid w:val="00AD1BA8"/>
    <w:rsid w:val="00AD67E2"/>
    <w:rsid w:val="00AE0849"/>
    <w:rsid w:val="00AF39C1"/>
    <w:rsid w:val="00AF5816"/>
    <w:rsid w:val="00AF5DD1"/>
    <w:rsid w:val="00B01749"/>
    <w:rsid w:val="00B02A29"/>
    <w:rsid w:val="00B03522"/>
    <w:rsid w:val="00B04AD6"/>
    <w:rsid w:val="00B1201A"/>
    <w:rsid w:val="00B14CAA"/>
    <w:rsid w:val="00B15B4F"/>
    <w:rsid w:val="00B16EA0"/>
    <w:rsid w:val="00B24096"/>
    <w:rsid w:val="00B257CE"/>
    <w:rsid w:val="00B2605D"/>
    <w:rsid w:val="00B30FD4"/>
    <w:rsid w:val="00B3133E"/>
    <w:rsid w:val="00B414A4"/>
    <w:rsid w:val="00B41594"/>
    <w:rsid w:val="00B429A6"/>
    <w:rsid w:val="00B46548"/>
    <w:rsid w:val="00B47147"/>
    <w:rsid w:val="00B4746C"/>
    <w:rsid w:val="00B50503"/>
    <w:rsid w:val="00B65354"/>
    <w:rsid w:val="00B67615"/>
    <w:rsid w:val="00B70342"/>
    <w:rsid w:val="00B71A0E"/>
    <w:rsid w:val="00B72B34"/>
    <w:rsid w:val="00B7547E"/>
    <w:rsid w:val="00B766DF"/>
    <w:rsid w:val="00B815F2"/>
    <w:rsid w:val="00B81765"/>
    <w:rsid w:val="00B81983"/>
    <w:rsid w:val="00B81DD9"/>
    <w:rsid w:val="00B832F5"/>
    <w:rsid w:val="00B8445E"/>
    <w:rsid w:val="00B87CC0"/>
    <w:rsid w:val="00BA2679"/>
    <w:rsid w:val="00BA2FAB"/>
    <w:rsid w:val="00BB196F"/>
    <w:rsid w:val="00BB1B5A"/>
    <w:rsid w:val="00BB5E28"/>
    <w:rsid w:val="00BC0142"/>
    <w:rsid w:val="00BC0DCC"/>
    <w:rsid w:val="00BC23EE"/>
    <w:rsid w:val="00BD15F3"/>
    <w:rsid w:val="00BD7986"/>
    <w:rsid w:val="00BD79D3"/>
    <w:rsid w:val="00BE1105"/>
    <w:rsid w:val="00BE12B2"/>
    <w:rsid w:val="00BE2774"/>
    <w:rsid w:val="00BE30CE"/>
    <w:rsid w:val="00BE7DF6"/>
    <w:rsid w:val="00BF3931"/>
    <w:rsid w:val="00BF5E6F"/>
    <w:rsid w:val="00C04F82"/>
    <w:rsid w:val="00C05CEF"/>
    <w:rsid w:val="00C06993"/>
    <w:rsid w:val="00C07E23"/>
    <w:rsid w:val="00C15AC0"/>
    <w:rsid w:val="00C2070E"/>
    <w:rsid w:val="00C2212F"/>
    <w:rsid w:val="00C2379A"/>
    <w:rsid w:val="00C26030"/>
    <w:rsid w:val="00C26D26"/>
    <w:rsid w:val="00C310B9"/>
    <w:rsid w:val="00C31D18"/>
    <w:rsid w:val="00C41091"/>
    <w:rsid w:val="00C42E19"/>
    <w:rsid w:val="00C43FEF"/>
    <w:rsid w:val="00C615FE"/>
    <w:rsid w:val="00C63056"/>
    <w:rsid w:val="00C661D1"/>
    <w:rsid w:val="00C67447"/>
    <w:rsid w:val="00C70C0D"/>
    <w:rsid w:val="00C71FB3"/>
    <w:rsid w:val="00C775BA"/>
    <w:rsid w:val="00C82D60"/>
    <w:rsid w:val="00C84194"/>
    <w:rsid w:val="00C85331"/>
    <w:rsid w:val="00C85A50"/>
    <w:rsid w:val="00C907C3"/>
    <w:rsid w:val="00C91277"/>
    <w:rsid w:val="00C94BC3"/>
    <w:rsid w:val="00C94D46"/>
    <w:rsid w:val="00C96227"/>
    <w:rsid w:val="00CA443A"/>
    <w:rsid w:val="00CB130F"/>
    <w:rsid w:val="00CB2461"/>
    <w:rsid w:val="00CB3432"/>
    <w:rsid w:val="00CB37FD"/>
    <w:rsid w:val="00CC13D1"/>
    <w:rsid w:val="00CC1F0C"/>
    <w:rsid w:val="00CC4C2E"/>
    <w:rsid w:val="00CC4D65"/>
    <w:rsid w:val="00CC61E7"/>
    <w:rsid w:val="00CD0353"/>
    <w:rsid w:val="00CD25AD"/>
    <w:rsid w:val="00CD35E4"/>
    <w:rsid w:val="00CD3FFC"/>
    <w:rsid w:val="00CE37A8"/>
    <w:rsid w:val="00CF565C"/>
    <w:rsid w:val="00CF5BA1"/>
    <w:rsid w:val="00D016A3"/>
    <w:rsid w:val="00D019F2"/>
    <w:rsid w:val="00D0306B"/>
    <w:rsid w:val="00D057C6"/>
    <w:rsid w:val="00D06E47"/>
    <w:rsid w:val="00D07042"/>
    <w:rsid w:val="00D07576"/>
    <w:rsid w:val="00D1339E"/>
    <w:rsid w:val="00D1696D"/>
    <w:rsid w:val="00D1727D"/>
    <w:rsid w:val="00D17EB6"/>
    <w:rsid w:val="00D26191"/>
    <w:rsid w:val="00D263C3"/>
    <w:rsid w:val="00D27D70"/>
    <w:rsid w:val="00D3063F"/>
    <w:rsid w:val="00D34227"/>
    <w:rsid w:val="00D41912"/>
    <w:rsid w:val="00D423EA"/>
    <w:rsid w:val="00D45EAB"/>
    <w:rsid w:val="00D512E3"/>
    <w:rsid w:val="00D516AB"/>
    <w:rsid w:val="00D52D7E"/>
    <w:rsid w:val="00D53096"/>
    <w:rsid w:val="00D5538E"/>
    <w:rsid w:val="00D601D2"/>
    <w:rsid w:val="00D602C9"/>
    <w:rsid w:val="00D6371A"/>
    <w:rsid w:val="00D64C65"/>
    <w:rsid w:val="00D746D1"/>
    <w:rsid w:val="00D75671"/>
    <w:rsid w:val="00D76345"/>
    <w:rsid w:val="00D8483F"/>
    <w:rsid w:val="00D853CD"/>
    <w:rsid w:val="00D91BC7"/>
    <w:rsid w:val="00D91FBC"/>
    <w:rsid w:val="00D946A0"/>
    <w:rsid w:val="00D97C5C"/>
    <w:rsid w:val="00DA0599"/>
    <w:rsid w:val="00DA08FC"/>
    <w:rsid w:val="00DA131D"/>
    <w:rsid w:val="00DA26A9"/>
    <w:rsid w:val="00DB01FF"/>
    <w:rsid w:val="00DB0470"/>
    <w:rsid w:val="00DB2BA7"/>
    <w:rsid w:val="00DB2ED9"/>
    <w:rsid w:val="00DB39B2"/>
    <w:rsid w:val="00DC08B9"/>
    <w:rsid w:val="00DC2DB3"/>
    <w:rsid w:val="00DC71BF"/>
    <w:rsid w:val="00DC7778"/>
    <w:rsid w:val="00DE6B1C"/>
    <w:rsid w:val="00DE7391"/>
    <w:rsid w:val="00DF18A1"/>
    <w:rsid w:val="00DF2DB5"/>
    <w:rsid w:val="00DF4E76"/>
    <w:rsid w:val="00DF6560"/>
    <w:rsid w:val="00E0272B"/>
    <w:rsid w:val="00E03722"/>
    <w:rsid w:val="00E04CC0"/>
    <w:rsid w:val="00E06517"/>
    <w:rsid w:val="00E0717B"/>
    <w:rsid w:val="00E11F6E"/>
    <w:rsid w:val="00E121C2"/>
    <w:rsid w:val="00E126EE"/>
    <w:rsid w:val="00E136FF"/>
    <w:rsid w:val="00E179DA"/>
    <w:rsid w:val="00E2478D"/>
    <w:rsid w:val="00E3046D"/>
    <w:rsid w:val="00E31774"/>
    <w:rsid w:val="00E32108"/>
    <w:rsid w:val="00E32528"/>
    <w:rsid w:val="00E35554"/>
    <w:rsid w:val="00E35F26"/>
    <w:rsid w:val="00E41CD9"/>
    <w:rsid w:val="00E42CD6"/>
    <w:rsid w:val="00E47855"/>
    <w:rsid w:val="00E50279"/>
    <w:rsid w:val="00E53165"/>
    <w:rsid w:val="00E55823"/>
    <w:rsid w:val="00E578DF"/>
    <w:rsid w:val="00E60AA7"/>
    <w:rsid w:val="00E61EF7"/>
    <w:rsid w:val="00E663B4"/>
    <w:rsid w:val="00E67029"/>
    <w:rsid w:val="00E72D97"/>
    <w:rsid w:val="00E7331D"/>
    <w:rsid w:val="00E74736"/>
    <w:rsid w:val="00E80CEB"/>
    <w:rsid w:val="00E861B6"/>
    <w:rsid w:val="00E86316"/>
    <w:rsid w:val="00E86770"/>
    <w:rsid w:val="00E867A7"/>
    <w:rsid w:val="00E92A53"/>
    <w:rsid w:val="00E95594"/>
    <w:rsid w:val="00E96A9D"/>
    <w:rsid w:val="00E974B7"/>
    <w:rsid w:val="00E974ED"/>
    <w:rsid w:val="00EA00E4"/>
    <w:rsid w:val="00EA09CE"/>
    <w:rsid w:val="00EA5103"/>
    <w:rsid w:val="00EA604D"/>
    <w:rsid w:val="00EA6FB9"/>
    <w:rsid w:val="00EB5E6A"/>
    <w:rsid w:val="00EB5FD3"/>
    <w:rsid w:val="00EC1754"/>
    <w:rsid w:val="00EC1AAC"/>
    <w:rsid w:val="00EC2AD7"/>
    <w:rsid w:val="00EC7681"/>
    <w:rsid w:val="00ED7DE0"/>
    <w:rsid w:val="00EE7891"/>
    <w:rsid w:val="00EF49FE"/>
    <w:rsid w:val="00EF5341"/>
    <w:rsid w:val="00F043CF"/>
    <w:rsid w:val="00F04908"/>
    <w:rsid w:val="00F07C21"/>
    <w:rsid w:val="00F11EC0"/>
    <w:rsid w:val="00F12EF6"/>
    <w:rsid w:val="00F152F6"/>
    <w:rsid w:val="00F156AE"/>
    <w:rsid w:val="00F21065"/>
    <w:rsid w:val="00F22661"/>
    <w:rsid w:val="00F24CB4"/>
    <w:rsid w:val="00F2523B"/>
    <w:rsid w:val="00F264B9"/>
    <w:rsid w:val="00F27FA7"/>
    <w:rsid w:val="00F34BC8"/>
    <w:rsid w:val="00F35875"/>
    <w:rsid w:val="00F371C9"/>
    <w:rsid w:val="00F37E66"/>
    <w:rsid w:val="00F43465"/>
    <w:rsid w:val="00F45475"/>
    <w:rsid w:val="00F455BC"/>
    <w:rsid w:val="00F461EA"/>
    <w:rsid w:val="00F53AEA"/>
    <w:rsid w:val="00F579DE"/>
    <w:rsid w:val="00F6399F"/>
    <w:rsid w:val="00F64E72"/>
    <w:rsid w:val="00F65A3D"/>
    <w:rsid w:val="00F6780C"/>
    <w:rsid w:val="00F70C7D"/>
    <w:rsid w:val="00F72D26"/>
    <w:rsid w:val="00F76891"/>
    <w:rsid w:val="00F76E31"/>
    <w:rsid w:val="00F81F55"/>
    <w:rsid w:val="00F8775D"/>
    <w:rsid w:val="00F9196B"/>
    <w:rsid w:val="00F91CF5"/>
    <w:rsid w:val="00F9272E"/>
    <w:rsid w:val="00F947E5"/>
    <w:rsid w:val="00F97743"/>
    <w:rsid w:val="00FA07BC"/>
    <w:rsid w:val="00FA1915"/>
    <w:rsid w:val="00FA1A68"/>
    <w:rsid w:val="00FA1AF4"/>
    <w:rsid w:val="00FA4FAC"/>
    <w:rsid w:val="00FA6B38"/>
    <w:rsid w:val="00FA6DAF"/>
    <w:rsid w:val="00FB7670"/>
    <w:rsid w:val="00FC6884"/>
    <w:rsid w:val="00FC73B6"/>
    <w:rsid w:val="00FE32D7"/>
    <w:rsid w:val="00FE37D2"/>
    <w:rsid w:val="00FE4994"/>
    <w:rsid w:val="00FE62F3"/>
    <w:rsid w:val="00FE694F"/>
    <w:rsid w:val="00FF2F5E"/>
    <w:rsid w:val="00FF3D0B"/>
    <w:rsid w:val="00FF71D2"/>
    <w:rsid w:val="0B521208"/>
    <w:rsid w:val="0C2D757F"/>
    <w:rsid w:val="0D9D24E2"/>
    <w:rsid w:val="10213C89"/>
    <w:rsid w:val="109C4CD3"/>
    <w:rsid w:val="11276C93"/>
    <w:rsid w:val="12C30C3D"/>
    <w:rsid w:val="14F90946"/>
    <w:rsid w:val="15634011"/>
    <w:rsid w:val="18664544"/>
    <w:rsid w:val="1ABD2416"/>
    <w:rsid w:val="1B2418A5"/>
    <w:rsid w:val="1CD22153"/>
    <w:rsid w:val="1EE95587"/>
    <w:rsid w:val="1FBFC074"/>
    <w:rsid w:val="20423A75"/>
    <w:rsid w:val="2072234B"/>
    <w:rsid w:val="20F55900"/>
    <w:rsid w:val="21C83B7A"/>
    <w:rsid w:val="23753F06"/>
    <w:rsid w:val="254C2D14"/>
    <w:rsid w:val="25950217"/>
    <w:rsid w:val="260941CC"/>
    <w:rsid w:val="27644345"/>
    <w:rsid w:val="276E2ACE"/>
    <w:rsid w:val="27F1110D"/>
    <w:rsid w:val="2AC60E73"/>
    <w:rsid w:val="2BCE042A"/>
    <w:rsid w:val="2C7D37B3"/>
    <w:rsid w:val="2E3507E9"/>
    <w:rsid w:val="31292209"/>
    <w:rsid w:val="32290911"/>
    <w:rsid w:val="324C6101"/>
    <w:rsid w:val="34B14942"/>
    <w:rsid w:val="35154044"/>
    <w:rsid w:val="361E1B63"/>
    <w:rsid w:val="36FB9E1F"/>
    <w:rsid w:val="397C1931"/>
    <w:rsid w:val="3BFA3B96"/>
    <w:rsid w:val="3CA408E8"/>
    <w:rsid w:val="3CEF3472"/>
    <w:rsid w:val="3E3A1504"/>
    <w:rsid w:val="3EA3637A"/>
    <w:rsid w:val="3EB705BA"/>
    <w:rsid w:val="3EFF16E9"/>
    <w:rsid w:val="459C0CF6"/>
    <w:rsid w:val="45A55DFD"/>
    <w:rsid w:val="473019AE"/>
    <w:rsid w:val="4BB5041C"/>
    <w:rsid w:val="4FDC68BF"/>
    <w:rsid w:val="503E6C32"/>
    <w:rsid w:val="507F0717"/>
    <w:rsid w:val="512978E2"/>
    <w:rsid w:val="521265C8"/>
    <w:rsid w:val="5DC170F4"/>
    <w:rsid w:val="62894684"/>
    <w:rsid w:val="63117605"/>
    <w:rsid w:val="651A5A67"/>
    <w:rsid w:val="67F87BB6"/>
    <w:rsid w:val="6B054AC4"/>
    <w:rsid w:val="6B7E6624"/>
    <w:rsid w:val="6BAD4935"/>
    <w:rsid w:val="6C0C1E82"/>
    <w:rsid w:val="707F0E75"/>
    <w:rsid w:val="72005FE5"/>
    <w:rsid w:val="73E6120B"/>
    <w:rsid w:val="777032C5"/>
    <w:rsid w:val="77A6318B"/>
    <w:rsid w:val="77CF73AC"/>
    <w:rsid w:val="78C0027C"/>
    <w:rsid w:val="78FF0116"/>
    <w:rsid w:val="7D7D08A4"/>
    <w:rsid w:val="7E7A711F"/>
    <w:rsid w:val="7F6A0F42"/>
    <w:rsid w:val="B7DDD54D"/>
    <w:rsid w:val="E3FFE6ED"/>
    <w:rsid w:val="F5DB8A63"/>
    <w:rsid w:val="F797912E"/>
    <w:rsid w:val="FE7B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64BD2C"/>
  <w15:docId w15:val="{6E836BC3-99F4-4151-87DB-804292D2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annotation subject"/>
    <w:basedOn w:val="a3"/>
    <w:next w:val="a3"/>
    <w:link w:val="aa"/>
    <w:qFormat/>
    <w:rPr>
      <w:b/>
      <w:bCs/>
    </w:rPr>
  </w:style>
  <w:style w:type="table" w:styleId="ab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qFormat/>
    <w:rPr>
      <w:sz w:val="21"/>
      <w:szCs w:val="21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CharCharChar">
    <w:name w:val="Char Char Char"/>
    <w:basedOn w:val="a"/>
    <w:qFormat/>
    <w:rPr>
      <w:szCs w:val="21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</w:style>
  <w:style w:type="paragraph" w:customStyle="1" w:styleId="CharCharChar1">
    <w:name w:val="Char Char Char1"/>
    <w:basedOn w:val="a"/>
    <w:qFormat/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paragraph" w:styleId="ad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4"/>
    </w:rPr>
  </w:style>
  <w:style w:type="paragraph" w:customStyle="1" w:styleId="2">
    <w:name w:val="修订2"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批注文字 字符"/>
    <w:basedOn w:val="a0"/>
    <w:link w:val="a3"/>
    <w:qFormat/>
    <w:rPr>
      <w:kern w:val="2"/>
      <w:sz w:val="21"/>
      <w:szCs w:val="24"/>
    </w:rPr>
  </w:style>
  <w:style w:type="character" w:customStyle="1" w:styleId="aa">
    <w:name w:val="批注主题 字符"/>
    <w:basedOn w:val="a4"/>
    <w:link w:val="a9"/>
    <w:qFormat/>
    <w:rPr>
      <w:b/>
      <w:bCs/>
      <w:kern w:val="2"/>
      <w:sz w:val="21"/>
      <w:szCs w:val="24"/>
    </w:rPr>
  </w:style>
  <w:style w:type="paragraph" w:customStyle="1" w:styleId="3">
    <w:name w:val="修订3"/>
    <w:hidden/>
    <w:uiPriority w:val="99"/>
    <w:unhideWhenUsed/>
    <w:qFormat/>
    <w:rPr>
      <w:kern w:val="2"/>
      <w:sz w:val="21"/>
      <w:szCs w:val="24"/>
    </w:rPr>
  </w:style>
  <w:style w:type="paragraph" w:customStyle="1" w:styleId="4">
    <w:name w:val="修订4"/>
    <w:hidden/>
    <w:uiPriority w:val="99"/>
    <w:unhideWhenUsed/>
    <w:rPr>
      <w:kern w:val="2"/>
      <w:sz w:val="21"/>
      <w:szCs w:val="24"/>
    </w:rPr>
  </w:style>
  <w:style w:type="paragraph" w:customStyle="1" w:styleId="5">
    <w:name w:val="修订5"/>
    <w:hidden/>
    <w:uiPriority w:val="99"/>
    <w:unhideWhenUsed/>
    <w:rPr>
      <w:kern w:val="2"/>
      <w:sz w:val="21"/>
      <w:szCs w:val="24"/>
    </w:rPr>
  </w:style>
  <w:style w:type="paragraph" w:customStyle="1" w:styleId="6">
    <w:name w:val="修订6"/>
    <w:hidden/>
    <w:uiPriority w:val="99"/>
    <w:unhideWhenUsed/>
    <w:rPr>
      <w:kern w:val="2"/>
      <w:sz w:val="21"/>
      <w:szCs w:val="24"/>
    </w:rPr>
  </w:style>
  <w:style w:type="paragraph" w:styleId="ae">
    <w:name w:val="Revision"/>
    <w:hidden/>
    <w:uiPriority w:val="99"/>
    <w:unhideWhenUsed/>
    <w:rsid w:val="00511FB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83DF7-F929-465B-96E6-85155C3EE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1142</Words>
  <Characters>1234</Characters>
  <Application>Microsoft Office Word</Application>
  <DocSecurity>0</DocSecurity>
  <Lines>82</Lines>
  <Paragraphs>103</Paragraphs>
  <ScaleCrop>false</ScaleCrop>
  <Company>微软中国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SJGZ</cp:lastModifiedBy>
  <cp:revision>32</cp:revision>
  <cp:lastPrinted>2014-02-21T05:34:00Z</cp:lastPrinted>
  <dcterms:created xsi:type="dcterms:W3CDTF">2026-10-23T03:34:00Z</dcterms:created>
  <dcterms:modified xsi:type="dcterms:W3CDTF">2026-10-28T06:17:00Z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3378DF92D5494EA79182626F58817F75</vt:lpwstr>
  </property>
  <property fmtid="{D5CDD505-2E9C-101B-9397-08002B2CF9AE}" pid="4" name="KSOTemplateDocerSaveRecord">
    <vt:lpwstr>eyJoZGlkIjoiNDI1NGQ4MDY4NjMxYWVlMzc3ODM2NDE0MmU1ODUxYzYiLCJ1c2VySWQiOiIzOTI0MDY3NDQifQ==</vt:lpwstr>
  </property>
</Properties>
</file>